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B515" w14:textId="211F8816" w:rsidR="00644456" w:rsidRDefault="005B3127"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36"/>
          <w:szCs w:val="36"/>
        </w:rPr>
      </w:pPr>
      <w:bookmarkStart w:id="0" w:name="_Hlk78881962"/>
      <w:r>
        <w:rPr>
          <w:rFonts w:ascii="Arial" w:eastAsia="Arial" w:hAnsi="Arial" w:cs="Arial"/>
          <w:b/>
          <w:sz w:val="36"/>
          <w:szCs w:val="36"/>
        </w:rPr>
        <w:t xml:space="preserve">  </w:t>
      </w:r>
      <w:r>
        <w:rPr>
          <w:rFonts w:ascii="Arial" w:eastAsia="Arial" w:hAnsi="Arial" w:cs="Arial"/>
          <w:b/>
          <w:sz w:val="36"/>
          <w:szCs w:val="36"/>
        </w:rPr>
        <w:tab/>
      </w:r>
      <w:r w:rsidR="00644456">
        <w:rPr>
          <w:rFonts w:ascii="Arial" w:eastAsia="Arial" w:hAnsi="Arial" w:cs="Arial"/>
          <w:b/>
          <w:sz w:val="36"/>
          <w:szCs w:val="36"/>
        </w:rPr>
        <w:t>Schedule 26 (</w:t>
      </w:r>
      <w:r w:rsidR="00644456">
        <w:rPr>
          <w:rFonts w:ascii="Arial" w:eastAsia="Arial" w:hAnsi="Arial" w:cs="Arial"/>
          <w:b/>
          <w:color w:val="auto"/>
          <w:sz w:val="36"/>
          <w:szCs w:val="36"/>
        </w:rPr>
        <w:t>Sustainability</w:t>
      </w:r>
      <w:r w:rsidR="00644456">
        <w:rPr>
          <w:rFonts w:ascii="Arial" w:eastAsia="Arial" w:hAnsi="Arial" w:cs="Arial"/>
          <w:b/>
          <w:sz w:val="36"/>
          <w:szCs w:val="36"/>
        </w:rPr>
        <w:t>)</w:t>
      </w:r>
    </w:p>
    <w:p w14:paraId="5426704C" w14:textId="77777777" w:rsidR="00644456" w:rsidRPr="00836CC1" w:rsidRDefault="00644456" w:rsidP="00644456">
      <w:pPr>
        <w:pStyle w:val="GPSL1Numbered"/>
        <w:ind w:left="1353" w:hanging="360"/>
        <w:rPr>
          <w:rFonts w:ascii="Arial" w:hAnsi="Arial" w:cs="Arial"/>
          <w:szCs w:val="24"/>
        </w:rPr>
      </w:pPr>
      <w:r w:rsidRPr="00836CC1">
        <w:rPr>
          <w:rFonts w:ascii="Arial" w:hAnsi="Arial" w:cs="Arial"/>
          <w:szCs w:val="24"/>
        </w:rPr>
        <w:t>Definitions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5"/>
        <w:gridCol w:w="5739"/>
      </w:tblGrid>
      <w:tr w:rsidR="00F46950" w:rsidRPr="00836CC1" w14:paraId="36D42B53" w14:textId="77777777" w:rsidTr="2254C3ED">
        <w:tc>
          <w:tcPr>
            <w:tcW w:w="2782" w:type="dxa"/>
          </w:tcPr>
          <w:p w14:paraId="61AEEA99" w14:textId="053A5B3A" w:rsidR="00F46950" w:rsidRPr="00836CC1" w:rsidRDefault="64C8082C" w:rsidP="00934232">
            <w:pPr>
              <w:pStyle w:val="StdBodyTextBold"/>
              <w:rPr>
                <w:rFonts w:cs="Arial"/>
              </w:rPr>
            </w:pPr>
            <w:r w:rsidRPr="2254C3ED">
              <w:rPr>
                <w:rFonts w:cs="Arial"/>
              </w:rPr>
              <w:t>“Modern Slavery Assessment Tool”</w:t>
            </w:r>
          </w:p>
        </w:tc>
        <w:tc>
          <w:tcPr>
            <w:tcW w:w="5632" w:type="dxa"/>
          </w:tcPr>
          <w:p w14:paraId="0E6AEB5E" w14:textId="2ACA7473" w:rsidR="00F46950" w:rsidRPr="00836CC1" w:rsidRDefault="00F46950" w:rsidP="00934232">
            <w:pPr>
              <w:pStyle w:val="StdBodyText"/>
              <w:rPr>
                <w:rFonts w:cs="Arial"/>
              </w:rPr>
            </w:pPr>
            <w:r>
              <w:rPr>
                <w:rFonts w:cs="Arial"/>
              </w:rPr>
              <w:t xml:space="preserve">means </w:t>
            </w:r>
            <w:r w:rsidR="00696814">
              <w:rPr>
                <w:rFonts w:cs="Arial"/>
              </w:rPr>
              <w:t xml:space="preserve">the modern slavery risk identification and management tool which can be found online at: </w:t>
            </w:r>
            <w:hyperlink r:id="rId12" w:history="1">
              <w:r w:rsidR="00696814" w:rsidRPr="0059633D">
                <w:rPr>
                  <w:rStyle w:val="Hyperlink"/>
                  <w:rFonts w:cs="Arial"/>
                </w:rPr>
                <w:t>https://supplierregistration.cabinetoffice.gov.uk/msat</w:t>
              </w:r>
            </w:hyperlink>
            <w:r w:rsidR="00696814">
              <w:rPr>
                <w:rFonts w:cs="Arial"/>
              </w:rPr>
              <w:t xml:space="preserve"> </w:t>
            </w:r>
          </w:p>
        </w:tc>
      </w:tr>
      <w:tr w:rsidR="000D72AF" w:rsidRPr="00836CC1" w14:paraId="5198056E" w14:textId="77777777" w:rsidTr="2254C3ED">
        <w:tc>
          <w:tcPr>
            <w:tcW w:w="2782" w:type="dxa"/>
          </w:tcPr>
          <w:p w14:paraId="048ECF25" w14:textId="33E228F9" w:rsidR="000D72AF" w:rsidRDefault="4FC81923" w:rsidP="00934232">
            <w:pPr>
              <w:pStyle w:val="StdBodyTextBold"/>
              <w:rPr>
                <w:rFonts w:cs="Arial"/>
              </w:rPr>
            </w:pPr>
            <w:r w:rsidRPr="2254C3ED">
              <w:rPr>
                <w:rFonts w:cs="Arial"/>
              </w:rPr>
              <w:t>“Supply Chain Map”</w:t>
            </w:r>
          </w:p>
        </w:tc>
        <w:tc>
          <w:tcPr>
            <w:tcW w:w="5632" w:type="dxa"/>
          </w:tcPr>
          <w:p w14:paraId="75AD768F" w14:textId="77777777" w:rsidR="00C21975" w:rsidRDefault="000D72AF">
            <w:pPr>
              <w:pStyle w:val="StdBodyText"/>
              <w:rPr>
                <w:rFonts w:cs="Arial"/>
              </w:rPr>
            </w:pPr>
            <w:r>
              <w:rPr>
                <w:rFonts w:cs="Arial"/>
              </w:rPr>
              <w:t xml:space="preserve">means details of </w:t>
            </w:r>
            <w:r w:rsidR="00C84339">
              <w:rPr>
                <w:rFonts w:cs="Arial"/>
              </w:rPr>
              <w:t xml:space="preserve">(i) </w:t>
            </w:r>
            <w:r w:rsidR="009E78AE">
              <w:rPr>
                <w:rFonts w:cs="Arial"/>
              </w:rPr>
              <w:t>the Supplier</w:t>
            </w:r>
            <w:r w:rsidR="00C84339">
              <w:rPr>
                <w:rFonts w:cs="Arial"/>
              </w:rPr>
              <w:t>,</w:t>
            </w:r>
            <w:r w:rsidR="009E78AE">
              <w:rPr>
                <w:rFonts w:cs="Arial"/>
              </w:rPr>
              <w:t xml:space="preserve"> </w:t>
            </w:r>
            <w:r w:rsidR="00C84339">
              <w:rPr>
                <w:rFonts w:cs="Arial"/>
              </w:rPr>
              <w:t>(ii) all</w:t>
            </w:r>
            <w:r w:rsidR="00336401">
              <w:rPr>
                <w:rFonts w:cs="Arial"/>
              </w:rPr>
              <w:t xml:space="preserve"> </w:t>
            </w:r>
            <w:r>
              <w:rPr>
                <w:rFonts w:cs="Arial"/>
              </w:rPr>
              <w:t>Subcontractors</w:t>
            </w:r>
            <w:r w:rsidR="00C84339">
              <w:rPr>
                <w:rFonts w:cs="Arial"/>
              </w:rPr>
              <w:t xml:space="preserve"> and (iii) any other entity that the Supplier is aware is in its supply chain that is not a Subcontractor</w:t>
            </w:r>
            <w:r w:rsidR="00C21975">
              <w:rPr>
                <w:rFonts w:cs="Arial"/>
              </w:rPr>
              <w:t>, setting out at least:</w:t>
            </w:r>
          </w:p>
          <w:p w14:paraId="1AAA4E07" w14:textId="77777777" w:rsidR="000D72AF" w:rsidRPr="00C21975" w:rsidRDefault="00C21975" w:rsidP="000E6F16">
            <w:pPr>
              <w:pStyle w:val="DefinitionList"/>
              <w:numPr>
                <w:ilvl w:val="0"/>
                <w:numId w:val="3"/>
              </w:numPr>
              <w:spacing w:after="0"/>
              <w:rPr>
                <w:rFonts w:cs="Arial"/>
              </w:rPr>
            </w:pPr>
            <w:r w:rsidRPr="00C21975">
              <w:rPr>
                <w:rFonts w:cs="Arial"/>
              </w:rPr>
              <w:t>the name, registered office and company registration number of each entity</w:t>
            </w:r>
            <w:r w:rsidR="00C84339">
              <w:rPr>
                <w:rFonts w:cs="Arial"/>
              </w:rPr>
              <w:t xml:space="preserve"> in the supply </w:t>
            </w:r>
            <w:proofErr w:type="gramStart"/>
            <w:r w:rsidR="00C84339">
              <w:rPr>
                <w:rFonts w:cs="Arial"/>
              </w:rPr>
              <w:t>chain</w:t>
            </w:r>
            <w:r w:rsidRPr="00C21975">
              <w:rPr>
                <w:rFonts w:cs="Arial"/>
              </w:rPr>
              <w:t>;</w:t>
            </w:r>
            <w:proofErr w:type="gramEnd"/>
          </w:p>
          <w:p w14:paraId="1280229C" w14:textId="77777777" w:rsidR="00C21975" w:rsidRDefault="00C21975" w:rsidP="000E6F16">
            <w:pPr>
              <w:pStyle w:val="DefinitionList"/>
              <w:numPr>
                <w:ilvl w:val="0"/>
                <w:numId w:val="3"/>
              </w:numPr>
              <w:spacing w:after="0"/>
              <w:rPr>
                <w:rFonts w:cs="Arial"/>
              </w:rPr>
            </w:pPr>
            <w:r>
              <w:rPr>
                <w:rFonts w:cs="Arial"/>
              </w:rPr>
              <w:t>the function of each entity</w:t>
            </w:r>
            <w:r w:rsidR="00C84339">
              <w:rPr>
                <w:rFonts w:cs="Arial"/>
              </w:rPr>
              <w:t xml:space="preserve"> in the supply chain</w:t>
            </w:r>
            <w:r>
              <w:rPr>
                <w:rFonts w:cs="Arial"/>
              </w:rPr>
              <w:t>;</w:t>
            </w:r>
            <w:r w:rsidR="00B724E4">
              <w:rPr>
                <w:rFonts w:cs="Arial"/>
              </w:rPr>
              <w:t xml:space="preserve"> and</w:t>
            </w:r>
          </w:p>
          <w:p w14:paraId="58BC79C3" w14:textId="77777777" w:rsidR="00C21975" w:rsidRDefault="00C21975" w:rsidP="000E6F16">
            <w:pPr>
              <w:pStyle w:val="DefinitionList"/>
              <w:numPr>
                <w:ilvl w:val="0"/>
                <w:numId w:val="3"/>
              </w:numPr>
              <w:spacing w:after="0"/>
              <w:rPr>
                <w:rFonts w:cs="Arial"/>
              </w:rPr>
            </w:pPr>
            <w:r>
              <w:rPr>
                <w:rFonts w:cs="Arial"/>
              </w:rPr>
              <w:t xml:space="preserve">the location of </w:t>
            </w:r>
            <w:r w:rsidR="00B724E4">
              <w:rPr>
                <w:rFonts w:cs="Arial"/>
              </w:rPr>
              <w:t>any premises</w:t>
            </w:r>
            <w:r>
              <w:rPr>
                <w:rFonts w:cs="Arial"/>
              </w:rPr>
              <w:t xml:space="preserve"> a</w:t>
            </w:r>
            <w:r w:rsidR="00B724E4">
              <w:rPr>
                <w:rFonts w:cs="Arial"/>
              </w:rPr>
              <w:t>t which an entity in the supply chain carries out a</w:t>
            </w:r>
            <w:r>
              <w:rPr>
                <w:rFonts w:cs="Arial"/>
              </w:rPr>
              <w:t xml:space="preserve"> function</w:t>
            </w:r>
            <w:r w:rsidR="00C84339">
              <w:rPr>
                <w:rFonts w:cs="Arial"/>
              </w:rPr>
              <w:t xml:space="preserve"> in the supply chain</w:t>
            </w:r>
            <w:r w:rsidR="00B724E4">
              <w:rPr>
                <w:rFonts w:cs="Arial"/>
              </w:rPr>
              <w:t>;</w:t>
            </w:r>
            <w:r w:rsidR="001E07ED">
              <w:rPr>
                <w:rFonts w:cs="Arial"/>
              </w:rPr>
              <w:t>]</w:t>
            </w:r>
          </w:p>
        </w:tc>
      </w:tr>
      <w:tr w:rsidR="00644456" w:rsidRPr="00836CC1" w14:paraId="67C05ACA" w14:textId="77777777" w:rsidTr="2254C3ED">
        <w:tc>
          <w:tcPr>
            <w:tcW w:w="2782" w:type="dxa"/>
          </w:tcPr>
          <w:p w14:paraId="501533C3" w14:textId="77777777" w:rsidR="00644456" w:rsidRPr="00836CC1" w:rsidRDefault="00644456" w:rsidP="00934232">
            <w:pPr>
              <w:pStyle w:val="StdBodyTextBold"/>
              <w:rPr>
                <w:rFonts w:cs="Arial"/>
              </w:rPr>
            </w:pPr>
            <w:r w:rsidRPr="00836CC1">
              <w:rPr>
                <w:rFonts w:cs="Arial"/>
              </w:rPr>
              <w:t>“Waste Hierarchy”</w:t>
            </w:r>
          </w:p>
        </w:tc>
        <w:tc>
          <w:tcPr>
            <w:tcW w:w="5632" w:type="dxa"/>
          </w:tcPr>
          <w:p w14:paraId="586FA1C5" w14:textId="77777777" w:rsidR="00644456" w:rsidRPr="00836CC1" w:rsidRDefault="00644456" w:rsidP="00934232">
            <w:pPr>
              <w:pStyle w:val="StdBodyText"/>
              <w:rPr>
                <w:rFonts w:cs="Arial"/>
              </w:rPr>
            </w:pPr>
            <w:r w:rsidRPr="00836CC1">
              <w:rPr>
                <w:rFonts w:cs="Arial"/>
              </w:rPr>
              <w:t>means prioritisation of waste management in the following order of preference</w:t>
            </w:r>
            <w:r w:rsidR="00EF0584">
              <w:rPr>
                <w:rFonts w:cs="Arial"/>
              </w:rPr>
              <w:t xml:space="preserve"> as set out in the </w:t>
            </w:r>
            <w:r w:rsidR="00EF0584" w:rsidRPr="00EF0584">
              <w:rPr>
                <w:rFonts w:cs="Arial"/>
              </w:rPr>
              <w:t>Waste (England and Wales) Regulation 2011</w:t>
            </w:r>
            <w:r w:rsidRPr="00836CC1">
              <w:rPr>
                <w:rFonts w:cs="Arial"/>
              </w:rPr>
              <w:t>:</w:t>
            </w:r>
          </w:p>
          <w:p w14:paraId="4D9DEBEA" w14:textId="77777777" w:rsidR="00644456" w:rsidRPr="001B4625" w:rsidRDefault="00644456" w:rsidP="000E6F16">
            <w:pPr>
              <w:pStyle w:val="DefinitionList"/>
              <w:numPr>
                <w:ilvl w:val="0"/>
                <w:numId w:val="19"/>
              </w:numPr>
              <w:spacing w:after="0"/>
              <w:rPr>
                <w:rFonts w:cs="Arial"/>
              </w:rPr>
            </w:pPr>
            <w:proofErr w:type="gramStart"/>
            <w:r w:rsidRPr="001B4625">
              <w:rPr>
                <w:rFonts w:cs="Arial"/>
              </w:rPr>
              <w:t>Prevention;</w:t>
            </w:r>
            <w:proofErr w:type="gramEnd"/>
          </w:p>
          <w:p w14:paraId="3E7058AF" w14:textId="77777777" w:rsidR="00644456" w:rsidRPr="00836CC1" w:rsidRDefault="00644456" w:rsidP="00644456">
            <w:pPr>
              <w:pStyle w:val="DefinitionList"/>
              <w:numPr>
                <w:ilvl w:val="0"/>
                <w:numId w:val="3"/>
              </w:numPr>
              <w:spacing w:after="0"/>
              <w:rPr>
                <w:rFonts w:cs="Arial"/>
              </w:rPr>
            </w:pPr>
            <w:r w:rsidRPr="00836CC1">
              <w:rPr>
                <w:rFonts w:cs="Arial"/>
              </w:rPr>
              <w:t>Preparing for re-</w:t>
            </w:r>
            <w:proofErr w:type="gramStart"/>
            <w:r w:rsidRPr="00836CC1">
              <w:rPr>
                <w:rFonts w:cs="Arial"/>
              </w:rPr>
              <w:t>use;</w:t>
            </w:r>
            <w:proofErr w:type="gramEnd"/>
          </w:p>
          <w:p w14:paraId="770701E5" w14:textId="77777777" w:rsidR="00644456" w:rsidRPr="00836CC1" w:rsidRDefault="00644456" w:rsidP="00644456">
            <w:pPr>
              <w:pStyle w:val="DefinitionList"/>
              <w:numPr>
                <w:ilvl w:val="0"/>
                <w:numId w:val="3"/>
              </w:numPr>
              <w:spacing w:after="0"/>
              <w:rPr>
                <w:rFonts w:cs="Arial"/>
              </w:rPr>
            </w:pPr>
            <w:proofErr w:type="gramStart"/>
            <w:r w:rsidRPr="00836CC1">
              <w:rPr>
                <w:rFonts w:cs="Arial"/>
              </w:rPr>
              <w:t>Recycling;</w:t>
            </w:r>
            <w:proofErr w:type="gramEnd"/>
          </w:p>
          <w:p w14:paraId="62E0A39A" w14:textId="77777777" w:rsidR="00644456" w:rsidRPr="00836CC1" w:rsidRDefault="00644456" w:rsidP="00644456">
            <w:pPr>
              <w:pStyle w:val="DefinitionList"/>
              <w:numPr>
                <w:ilvl w:val="0"/>
                <w:numId w:val="3"/>
              </w:numPr>
              <w:spacing w:after="0"/>
              <w:rPr>
                <w:rFonts w:cs="Arial"/>
              </w:rPr>
            </w:pPr>
            <w:r w:rsidRPr="00836CC1">
              <w:rPr>
                <w:rFonts w:cs="Arial"/>
              </w:rPr>
              <w:t>Other Recovery; and</w:t>
            </w:r>
          </w:p>
          <w:p w14:paraId="5EF13D0F" w14:textId="77777777" w:rsidR="00644456" w:rsidRPr="00836CC1" w:rsidRDefault="00644456" w:rsidP="00644456">
            <w:pPr>
              <w:pStyle w:val="DefinitionList"/>
              <w:numPr>
                <w:ilvl w:val="0"/>
                <w:numId w:val="3"/>
              </w:numPr>
              <w:spacing w:after="0"/>
              <w:rPr>
                <w:rFonts w:cs="Arial"/>
              </w:rPr>
            </w:pPr>
            <w:r w:rsidRPr="00836CC1">
              <w:rPr>
                <w:rFonts w:cs="Arial"/>
              </w:rPr>
              <w:t>Disposal.</w:t>
            </w:r>
          </w:p>
        </w:tc>
      </w:tr>
    </w:tbl>
    <w:p w14:paraId="5967D844" w14:textId="77777777" w:rsidR="00644456" w:rsidRPr="00836CC1" w:rsidRDefault="00644456"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28"/>
          <w:szCs w:val="24"/>
        </w:rPr>
      </w:pPr>
      <w:r w:rsidRPr="00836CC1">
        <w:rPr>
          <w:rFonts w:ascii="Arial" w:eastAsia="Arial" w:hAnsi="Arial" w:cs="Arial"/>
          <w:b/>
          <w:sz w:val="28"/>
          <w:szCs w:val="24"/>
        </w:rPr>
        <w:t>Part A</w:t>
      </w:r>
    </w:p>
    <w:p w14:paraId="7FE07D38" w14:textId="4E413A59" w:rsidR="00644456" w:rsidRPr="00836CC1" w:rsidRDefault="00E73D19" w:rsidP="00644456">
      <w:pPr>
        <w:pStyle w:val="GPSL1Numbered"/>
        <w:numPr>
          <w:ilvl w:val="0"/>
          <w:numId w:val="1"/>
        </w:numPr>
        <w:rPr>
          <w:rFonts w:ascii="Arial" w:hAnsi="Arial" w:cs="Arial"/>
          <w:szCs w:val="24"/>
        </w:rPr>
      </w:pPr>
      <w:bookmarkStart w:id="1" w:name="_Ref89429971"/>
      <w:r w:rsidRPr="00836CC1">
        <w:rPr>
          <w:rFonts w:ascii="Arial" w:hAnsi="Arial" w:cs="Arial"/>
          <w:szCs w:val="24"/>
        </w:rPr>
        <w:t>Public Sector Equality Duty</w:t>
      </w:r>
      <w:bookmarkEnd w:id="1"/>
    </w:p>
    <w:p w14:paraId="6230C959" w14:textId="14E8C134"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addition to legal obligations,</w:t>
      </w:r>
      <w:r w:rsidR="0084285F" w:rsidRPr="00836CC1">
        <w:rPr>
          <w:rFonts w:ascii="Arial" w:hAnsi="Arial" w:cs="Arial"/>
          <w:szCs w:val="24"/>
        </w:rPr>
        <w:t xml:space="preserve"> where the Supplier is providing a </w:t>
      </w:r>
      <w:r w:rsidR="00FE4C2C">
        <w:rPr>
          <w:rFonts w:ascii="Arial" w:hAnsi="Arial" w:cs="Arial"/>
          <w:szCs w:val="24"/>
        </w:rPr>
        <w:t>Deliverable</w:t>
      </w:r>
      <w:r w:rsidR="0084285F" w:rsidRPr="00836CC1">
        <w:rPr>
          <w:rFonts w:ascii="Arial" w:hAnsi="Arial" w:cs="Arial"/>
          <w:szCs w:val="24"/>
        </w:rPr>
        <w:t xml:space="preserve"> to which the Public Sector Equality duty applies,</w:t>
      </w:r>
      <w:r w:rsidRPr="00836CC1">
        <w:rPr>
          <w:rFonts w:ascii="Arial" w:hAnsi="Arial" w:cs="Arial"/>
          <w:szCs w:val="24"/>
        </w:rPr>
        <w:t xml:space="preserve"> the Supplier shall support the Buyer in fulfilling its Public Sector Equality duty under S149 of the Equality Act 2010 by ensuring that it fulfils its obligations under the Contract in a way that seeks to:</w:t>
      </w:r>
    </w:p>
    <w:p w14:paraId="04A94CDA" w14:textId="4048AD33" w:rsidR="00644456" w:rsidRPr="00836CC1" w:rsidRDefault="00644456" w:rsidP="000D72AF">
      <w:pPr>
        <w:pStyle w:val="GPSL4numbered"/>
        <w:numPr>
          <w:ilvl w:val="2"/>
          <w:numId w:val="1"/>
        </w:numPr>
        <w:ind w:left="1418" w:hanging="698"/>
        <w:rPr>
          <w:rFonts w:ascii="Arial" w:hAnsi="Arial" w:cs="Arial"/>
          <w:szCs w:val="24"/>
        </w:rPr>
      </w:pPr>
      <w:r w:rsidRPr="00836CC1">
        <w:rPr>
          <w:rFonts w:ascii="Arial" w:hAnsi="Arial" w:cs="Arial"/>
          <w:szCs w:val="24"/>
        </w:rPr>
        <w:t>eliminate discrimination, harassment or victimisation and any other conduct prohibited by the Equality Act 2010; and</w:t>
      </w:r>
    </w:p>
    <w:p w14:paraId="6DF601C9" w14:textId="77777777" w:rsidR="005E48AC" w:rsidRDefault="00644456" w:rsidP="000D72AF">
      <w:pPr>
        <w:pStyle w:val="GPSL4numbered"/>
        <w:numPr>
          <w:ilvl w:val="2"/>
          <w:numId w:val="1"/>
        </w:numPr>
        <w:ind w:left="1418" w:hanging="709"/>
        <w:rPr>
          <w:rFonts w:ascii="Arial" w:hAnsi="Arial" w:cs="Arial"/>
          <w:szCs w:val="24"/>
        </w:rPr>
      </w:pPr>
      <w:r w:rsidRPr="00836CC1">
        <w:rPr>
          <w:rFonts w:ascii="Arial" w:hAnsi="Arial" w:cs="Arial"/>
          <w:szCs w:val="24"/>
        </w:rPr>
        <w:t>advance</w:t>
      </w:r>
      <w:r w:rsidR="005E48AC">
        <w:rPr>
          <w:rFonts w:ascii="Arial" w:hAnsi="Arial" w:cs="Arial"/>
          <w:szCs w:val="24"/>
        </w:rPr>
        <w:t>:</w:t>
      </w:r>
    </w:p>
    <w:p w14:paraId="11AF7DE0" w14:textId="3F29580B" w:rsidR="005E48AC" w:rsidRDefault="00644456" w:rsidP="00C8336E">
      <w:pPr>
        <w:pStyle w:val="GPSL4numbered"/>
        <w:numPr>
          <w:ilvl w:val="3"/>
          <w:numId w:val="1"/>
        </w:numPr>
        <w:rPr>
          <w:rFonts w:ascii="Arial" w:hAnsi="Arial" w:cs="Arial"/>
          <w:szCs w:val="24"/>
        </w:rPr>
      </w:pPr>
      <w:r w:rsidRPr="00836CC1">
        <w:rPr>
          <w:rFonts w:ascii="Arial" w:hAnsi="Arial" w:cs="Arial"/>
          <w:szCs w:val="24"/>
        </w:rPr>
        <w:t>equality of opportunity</w:t>
      </w:r>
      <w:r w:rsidR="005E48AC">
        <w:rPr>
          <w:rFonts w:ascii="Arial" w:hAnsi="Arial" w:cs="Arial"/>
          <w:szCs w:val="24"/>
        </w:rPr>
        <w:t>;</w:t>
      </w:r>
      <w:r w:rsidRPr="00836CC1">
        <w:rPr>
          <w:rFonts w:ascii="Arial" w:hAnsi="Arial" w:cs="Arial"/>
          <w:szCs w:val="24"/>
        </w:rPr>
        <w:t xml:space="preserve"> and </w:t>
      </w:r>
    </w:p>
    <w:p w14:paraId="147CA59D" w14:textId="77777777" w:rsidR="005E48AC" w:rsidRDefault="00644456" w:rsidP="00C8336E">
      <w:pPr>
        <w:pStyle w:val="GPSL4numbered"/>
        <w:numPr>
          <w:ilvl w:val="3"/>
          <w:numId w:val="1"/>
        </w:numPr>
        <w:rPr>
          <w:rFonts w:ascii="Arial" w:hAnsi="Arial" w:cs="Arial"/>
          <w:szCs w:val="24"/>
        </w:rPr>
      </w:pPr>
      <w:r w:rsidRPr="00836CC1">
        <w:rPr>
          <w:rFonts w:ascii="Arial" w:hAnsi="Arial" w:cs="Arial"/>
          <w:szCs w:val="24"/>
        </w:rPr>
        <w:t>good relations</w:t>
      </w:r>
      <w:r w:rsidR="005E48AC">
        <w:rPr>
          <w:rFonts w:ascii="Arial" w:hAnsi="Arial" w:cs="Arial"/>
          <w:szCs w:val="24"/>
        </w:rPr>
        <w:t>,</w:t>
      </w:r>
    </w:p>
    <w:p w14:paraId="0CEA2419" w14:textId="586644B1" w:rsidR="0084285F" w:rsidRPr="00836CC1" w:rsidRDefault="00644456" w:rsidP="00C8336E">
      <w:pPr>
        <w:pStyle w:val="GPSL4numbered"/>
        <w:ind w:left="1728"/>
        <w:rPr>
          <w:rFonts w:ascii="Arial" w:hAnsi="Arial" w:cs="Arial"/>
          <w:szCs w:val="24"/>
        </w:rPr>
      </w:pPr>
      <w:r w:rsidRPr="00836CC1">
        <w:rPr>
          <w:rFonts w:ascii="Arial" w:hAnsi="Arial" w:cs="Arial"/>
          <w:szCs w:val="24"/>
        </w:rPr>
        <w:lastRenderedPageBreak/>
        <w:t>between those with a protected characteristic (age, disability, gender reassignment, pregnancy and maternity, race, religion or belief, sex, sexual orientation, and marriage and civil partnership) and those who do not share it</w:t>
      </w:r>
      <w:r w:rsidR="00AC1BCA">
        <w:rPr>
          <w:rFonts w:ascii="Arial" w:hAnsi="Arial" w:cs="Arial"/>
          <w:szCs w:val="24"/>
        </w:rPr>
        <w:t>.</w:t>
      </w:r>
    </w:p>
    <w:p w14:paraId="3C527A8E" w14:textId="77777777" w:rsidR="00644456" w:rsidRPr="00F75577" w:rsidRDefault="00E73D19" w:rsidP="00F75577">
      <w:pPr>
        <w:pStyle w:val="GPSL1Numbered"/>
        <w:numPr>
          <w:ilvl w:val="0"/>
          <w:numId w:val="1"/>
        </w:numPr>
        <w:rPr>
          <w:rFonts w:ascii="Arial" w:hAnsi="Arial" w:cs="Arial"/>
          <w:szCs w:val="24"/>
        </w:rPr>
      </w:pPr>
      <w:bookmarkStart w:id="2" w:name="_Ref89430004"/>
      <w:r w:rsidRPr="00836CC1">
        <w:rPr>
          <w:rFonts w:ascii="Arial" w:hAnsi="Arial" w:cs="Arial"/>
          <w:szCs w:val="24"/>
        </w:rPr>
        <w:t>Employment Law</w:t>
      </w:r>
      <w:bookmarkEnd w:id="2"/>
    </w:p>
    <w:p w14:paraId="43346916" w14:textId="184DF4E0" w:rsidR="00F75577" w:rsidRPr="00F75577" w:rsidRDefault="00415C84" w:rsidP="00644456">
      <w:pPr>
        <w:pStyle w:val="GPSL3NUMBERED"/>
        <w:numPr>
          <w:ilvl w:val="1"/>
          <w:numId w:val="1"/>
        </w:numPr>
        <w:rPr>
          <w:rFonts w:ascii="Arial" w:hAnsi="Arial" w:cs="Arial"/>
          <w:color w:val="000000" w:themeColor="text1"/>
          <w:szCs w:val="24"/>
        </w:rPr>
      </w:pPr>
      <w:r w:rsidRPr="00836CC1">
        <w:rPr>
          <w:rFonts w:ascii="Arial" w:hAnsi="Arial" w:cs="Arial"/>
          <w:color w:val="000000" w:themeColor="text1"/>
          <w:szCs w:val="24"/>
        </w:rPr>
        <w:t xml:space="preserve">The Supplier </w:t>
      </w:r>
      <w:r w:rsidR="009F124B">
        <w:rPr>
          <w:rFonts w:ascii="Arial" w:hAnsi="Arial" w:cs="Arial"/>
          <w:color w:val="000000" w:themeColor="text1"/>
          <w:szCs w:val="24"/>
        </w:rPr>
        <w:t>must perform its obligations meeting the requirements of all</w:t>
      </w:r>
      <w:r w:rsidR="00644456" w:rsidRPr="00836CC1">
        <w:rPr>
          <w:rFonts w:ascii="Arial" w:hAnsi="Arial" w:cs="Arial"/>
          <w:szCs w:val="24"/>
        </w:rPr>
        <w:t xml:space="preserve"> applicable Law</w:t>
      </w:r>
      <w:r w:rsidR="0081175E" w:rsidRPr="00836CC1">
        <w:rPr>
          <w:rFonts w:ascii="Arial" w:hAnsi="Arial" w:cs="Arial"/>
          <w:szCs w:val="24"/>
        </w:rPr>
        <w:t xml:space="preserve"> </w:t>
      </w:r>
      <w:r w:rsidR="00CA6749">
        <w:rPr>
          <w:rFonts w:ascii="Arial" w:hAnsi="Arial" w:cs="Arial"/>
          <w:szCs w:val="24"/>
        </w:rPr>
        <w:t>regarding employment</w:t>
      </w:r>
      <w:r w:rsidR="00644456" w:rsidRPr="00836CC1">
        <w:rPr>
          <w:rFonts w:ascii="Arial" w:hAnsi="Arial" w:cs="Arial"/>
          <w:szCs w:val="24"/>
        </w:rPr>
        <w:t>.</w:t>
      </w:r>
      <w:r w:rsidR="005B3127">
        <w:rPr>
          <w:rFonts w:ascii="Arial" w:hAnsi="Arial" w:cs="Arial"/>
          <w:szCs w:val="24"/>
        </w:rPr>
        <w:t xml:space="preserve"> </w:t>
      </w:r>
      <w:r w:rsidR="005B3127">
        <w:rPr>
          <w:rFonts w:ascii="Arial" w:hAnsi="Arial" w:cs="Arial"/>
          <w:szCs w:val="24"/>
        </w:rPr>
        <w:tab/>
      </w:r>
      <w:r w:rsidR="005B3127">
        <w:rPr>
          <w:rFonts w:ascii="Arial" w:hAnsi="Arial" w:cs="Arial"/>
          <w:szCs w:val="24"/>
        </w:rPr>
        <w:tab/>
        <w:t xml:space="preserve"> </w:t>
      </w:r>
    </w:p>
    <w:p w14:paraId="4CB0401E" w14:textId="77777777" w:rsidR="00644456" w:rsidRDefault="00644456" w:rsidP="00F75577">
      <w:pPr>
        <w:pStyle w:val="GPSL3NUMBERED"/>
        <w:ind w:left="792"/>
        <w:rPr>
          <w:rFonts w:ascii="Arial" w:hAnsi="Arial" w:cs="Arial"/>
          <w:color w:val="000000" w:themeColor="text1"/>
          <w:szCs w:val="24"/>
        </w:rPr>
      </w:pPr>
      <w:r w:rsidRPr="00836CC1">
        <w:rPr>
          <w:rFonts w:ascii="Arial" w:hAnsi="Arial" w:cs="Arial"/>
          <w:color w:val="000000" w:themeColor="text1"/>
          <w:szCs w:val="24"/>
        </w:rPr>
        <w:t xml:space="preserve"> </w:t>
      </w:r>
    </w:p>
    <w:p w14:paraId="2098918C" w14:textId="7F11A304" w:rsidR="00EF0584" w:rsidRPr="00836CC1" w:rsidRDefault="00EF0584" w:rsidP="00A713B3">
      <w:pPr>
        <w:pStyle w:val="GPSL1Numbered"/>
        <w:numPr>
          <w:ilvl w:val="0"/>
          <w:numId w:val="1"/>
        </w:numPr>
        <w:rPr>
          <w:rFonts w:ascii="Arial" w:hAnsi="Arial" w:cs="Arial"/>
          <w:color w:val="000000" w:themeColor="text1"/>
          <w:szCs w:val="24"/>
        </w:rPr>
      </w:pPr>
      <w:bookmarkStart w:id="3" w:name="_Ref89430030"/>
      <w:r>
        <w:rPr>
          <w:rFonts w:ascii="Arial" w:hAnsi="Arial" w:cs="Arial"/>
          <w:color w:val="000000" w:themeColor="text1"/>
          <w:szCs w:val="24"/>
        </w:rPr>
        <w:t>Modern Slavery</w:t>
      </w:r>
      <w:bookmarkEnd w:id="3"/>
    </w:p>
    <w:p w14:paraId="181468C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The Supplier:</w:t>
      </w:r>
    </w:p>
    <w:p w14:paraId="62034CC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not use, nor allow its Subcontractors to use forced, bonded or involuntary prison </w:t>
      </w:r>
      <w:proofErr w:type="gramStart"/>
      <w:r w:rsidRPr="00836CC1">
        <w:rPr>
          <w:rFonts w:ascii="Arial" w:hAnsi="Arial" w:cs="Arial"/>
          <w:szCs w:val="24"/>
        </w:rPr>
        <w:t>labour;</w:t>
      </w:r>
      <w:proofErr w:type="gramEnd"/>
    </w:p>
    <w:p w14:paraId="33A4CBD4" w14:textId="6DA86F9F"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require any Supplier Staff or Subcontractor Staff to lodge deposits or identi</w:t>
      </w:r>
      <w:r w:rsidR="00C84339">
        <w:rPr>
          <w:rFonts w:ascii="Arial" w:hAnsi="Arial" w:cs="Arial"/>
          <w:szCs w:val="24"/>
        </w:rPr>
        <w:t>t</w:t>
      </w:r>
      <w:r w:rsidRPr="00836CC1">
        <w:rPr>
          <w:rFonts w:ascii="Arial" w:hAnsi="Arial" w:cs="Arial"/>
          <w:szCs w:val="24"/>
        </w:rPr>
        <w:t xml:space="preserve">y papers with the </w:t>
      </w:r>
      <w:r w:rsidR="00F82270">
        <w:rPr>
          <w:rFonts w:ascii="Arial" w:hAnsi="Arial" w:cs="Arial"/>
          <w:szCs w:val="24"/>
        </w:rPr>
        <w:t>e</w:t>
      </w:r>
      <w:r w:rsidR="00F82270" w:rsidRPr="00836CC1">
        <w:rPr>
          <w:rFonts w:ascii="Arial" w:hAnsi="Arial" w:cs="Arial"/>
          <w:szCs w:val="24"/>
        </w:rPr>
        <w:t xml:space="preserve">mployer </w:t>
      </w:r>
      <w:r w:rsidRPr="00836CC1">
        <w:rPr>
          <w:rFonts w:ascii="Arial" w:hAnsi="Arial" w:cs="Arial"/>
          <w:szCs w:val="24"/>
        </w:rPr>
        <w:t xml:space="preserve">and shall be free to leave their employer after reasonable </w:t>
      </w:r>
      <w:proofErr w:type="gramStart"/>
      <w:r w:rsidRPr="00836CC1">
        <w:rPr>
          <w:rFonts w:ascii="Arial" w:hAnsi="Arial" w:cs="Arial"/>
          <w:szCs w:val="24"/>
        </w:rPr>
        <w:t>notice;</w:t>
      </w:r>
      <w:proofErr w:type="gramEnd"/>
      <w:r w:rsidRPr="00836CC1">
        <w:rPr>
          <w:rFonts w:ascii="Arial" w:hAnsi="Arial" w:cs="Arial"/>
          <w:szCs w:val="24"/>
        </w:rPr>
        <w:t xml:space="preserve">  </w:t>
      </w:r>
    </w:p>
    <w:p w14:paraId="542C489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warrants and represents that it has not been convicted of any slavery or human trafficking offences anywhere around the </w:t>
      </w:r>
      <w:proofErr w:type="gramStart"/>
      <w:r w:rsidRPr="00836CC1">
        <w:rPr>
          <w:rFonts w:ascii="Arial" w:hAnsi="Arial" w:cs="Arial"/>
          <w:szCs w:val="24"/>
        </w:rPr>
        <w:t>world;</w:t>
      </w:r>
      <w:proofErr w:type="gramEnd"/>
    </w:p>
    <w:p w14:paraId="41E910F6" w14:textId="71CF119C"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warrants that to the best of its knowledge it is not currently under investigation, inquiry or enforcement proceedings in relation to any allegation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 xml:space="preserve">anywhere around the </w:t>
      </w:r>
      <w:proofErr w:type="gramStart"/>
      <w:r w:rsidRPr="00836CC1">
        <w:rPr>
          <w:rFonts w:ascii="Arial" w:hAnsi="Arial" w:cs="Arial"/>
          <w:szCs w:val="24"/>
        </w:rPr>
        <w:t>world;</w:t>
      </w:r>
      <w:proofErr w:type="gramEnd"/>
    </w:p>
    <w:p w14:paraId="253C73E0" w14:textId="2FE37F5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make reasonable enquires to ensure that its officers, employees and Subcontractors have not been convicted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 xml:space="preserve">anywhere around the </w:t>
      </w:r>
      <w:proofErr w:type="gramStart"/>
      <w:r w:rsidRPr="00836CC1">
        <w:rPr>
          <w:rFonts w:ascii="Arial" w:hAnsi="Arial" w:cs="Arial"/>
          <w:szCs w:val="24"/>
        </w:rPr>
        <w:t>world;</w:t>
      </w:r>
      <w:proofErr w:type="gramEnd"/>
    </w:p>
    <w:p w14:paraId="1B362F4B" w14:textId="1803F2D5"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have and maintain throughout the </w:t>
      </w:r>
      <w:r w:rsidR="00E0399A">
        <w:rPr>
          <w:rFonts w:ascii="Arial" w:hAnsi="Arial" w:cs="Arial"/>
          <w:szCs w:val="24"/>
        </w:rPr>
        <w:t>T</w:t>
      </w:r>
      <w:r w:rsidR="00E0399A" w:rsidRPr="00836CC1">
        <w:rPr>
          <w:rFonts w:ascii="Arial" w:hAnsi="Arial" w:cs="Arial"/>
          <w:szCs w:val="24"/>
        </w:rPr>
        <w:t xml:space="preserve">erm </w:t>
      </w:r>
      <w:r w:rsidRPr="00836CC1">
        <w:rPr>
          <w:rFonts w:ascii="Arial" w:hAnsi="Arial" w:cs="Arial"/>
          <w:szCs w:val="24"/>
        </w:rPr>
        <w:t xml:space="preserve">its own policies and procedures to ensure its compliance with the Modern Slavery Act 2015 and include in its contracts with its Subcontractors anti-slavery and human trafficking </w:t>
      </w:r>
      <w:proofErr w:type="gramStart"/>
      <w:r w:rsidRPr="00836CC1">
        <w:rPr>
          <w:rFonts w:ascii="Arial" w:hAnsi="Arial" w:cs="Arial"/>
          <w:szCs w:val="24"/>
        </w:rPr>
        <w:t>provisions;</w:t>
      </w:r>
      <w:proofErr w:type="gramEnd"/>
    </w:p>
    <w:p w14:paraId="08C11EB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implement due diligence procedures to ensure that there is no slavery or human trafficking in any part of its supply chain performing obligations under the </w:t>
      </w:r>
      <w:proofErr w:type="gramStart"/>
      <w:r w:rsidRPr="00836CC1">
        <w:rPr>
          <w:rFonts w:ascii="Arial" w:hAnsi="Arial" w:cs="Arial"/>
          <w:szCs w:val="24"/>
        </w:rPr>
        <w:t>Contract;</w:t>
      </w:r>
      <w:proofErr w:type="gramEnd"/>
    </w:p>
    <w:p w14:paraId="73C37352" w14:textId="305E6C31" w:rsidR="00644456"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prepare and deliver to the Buyer, an annual slavery and human trafficking report setting out the steps it has taken to ensure that slavery and human trafficking </w:t>
      </w:r>
      <w:proofErr w:type="gramStart"/>
      <w:r w:rsidRPr="00836CC1">
        <w:rPr>
          <w:rFonts w:ascii="Arial" w:hAnsi="Arial" w:cs="Arial"/>
          <w:szCs w:val="24"/>
        </w:rPr>
        <w:t>is</w:t>
      </w:r>
      <w:proofErr w:type="gramEnd"/>
      <w:r w:rsidRPr="00836CC1">
        <w:rPr>
          <w:rFonts w:ascii="Arial" w:hAnsi="Arial" w:cs="Arial"/>
          <w:szCs w:val="24"/>
        </w:rPr>
        <w:t xml:space="preserve"> not taking place in any of its supply chains or in any part of its business with its annual certification of compliance with this Paragraph</w:t>
      </w:r>
      <w:r w:rsidR="001D161F">
        <w:rPr>
          <w:rFonts w:ascii="Arial" w:hAnsi="Arial" w:cs="Arial"/>
          <w:szCs w:val="24"/>
        </w:rPr>
        <w:t xml:space="preserve"> </w:t>
      </w:r>
      <w:r w:rsidR="001D161F">
        <w:rPr>
          <w:rFonts w:ascii="Arial" w:hAnsi="Arial" w:cs="Arial"/>
          <w:szCs w:val="24"/>
        </w:rPr>
        <w:fldChar w:fldCharType="begin"/>
      </w:r>
      <w:r w:rsidR="001D161F">
        <w:rPr>
          <w:rFonts w:ascii="Arial" w:hAnsi="Arial" w:cs="Arial"/>
          <w:szCs w:val="24"/>
        </w:rPr>
        <w:instrText xml:space="preserve"> REF _Ref89430030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3</w:t>
      </w:r>
      <w:r w:rsidR="001D161F">
        <w:rPr>
          <w:rFonts w:ascii="Arial" w:hAnsi="Arial" w:cs="Arial"/>
          <w:szCs w:val="24"/>
        </w:rPr>
        <w:fldChar w:fldCharType="end"/>
      </w:r>
      <w:r w:rsidRPr="00836CC1">
        <w:rPr>
          <w:rFonts w:ascii="Arial" w:hAnsi="Arial" w:cs="Arial"/>
          <w:szCs w:val="24"/>
        </w:rPr>
        <w:t>;</w:t>
      </w:r>
    </w:p>
    <w:p w14:paraId="31696FF7" w14:textId="7B072AF2" w:rsidR="001B51C5" w:rsidRPr="001B51C5" w:rsidRDefault="001B51C5" w:rsidP="2254C3ED">
      <w:pPr>
        <w:pStyle w:val="ListParagraph"/>
        <w:tabs>
          <w:tab w:val="left" w:pos="2106"/>
          <w:tab w:val="left" w:pos="2107"/>
        </w:tabs>
        <w:spacing w:after="240"/>
        <w:ind w:left="360"/>
        <w:rPr>
          <w:rFonts w:ascii="Arial" w:hAnsi="Arial" w:cs="Arial"/>
          <w:b/>
          <w:bCs/>
          <w:i/>
          <w:iCs/>
          <w:sz w:val="24"/>
          <w:szCs w:val="24"/>
        </w:rPr>
      </w:pPr>
    </w:p>
    <w:p w14:paraId="2C2BF6C5"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sidRPr="00836CC1">
        <w:rPr>
          <w:rFonts w:ascii="Arial" w:hAnsi="Arial" w:cs="Arial"/>
          <w:szCs w:val="24"/>
        </w:rPr>
        <w:t>Subcontractors;</w:t>
      </w:r>
      <w:proofErr w:type="gramEnd"/>
    </w:p>
    <w:p w14:paraId="2DA69F49"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or allow child or slave labour to be used by its Subcontractors; and</w:t>
      </w:r>
    </w:p>
    <w:p w14:paraId="6C398471"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report the discovery or suspicion of any slavery or trafficking by it or its Subcontractors to the Buyer and Modern Slavery Helpline.</w:t>
      </w:r>
    </w:p>
    <w:p w14:paraId="1FF062FB" w14:textId="77777777" w:rsidR="00644456" w:rsidRPr="00836CC1" w:rsidRDefault="00644456" w:rsidP="00644456">
      <w:pPr>
        <w:pStyle w:val="GPSL1Numbered"/>
        <w:numPr>
          <w:ilvl w:val="0"/>
          <w:numId w:val="1"/>
        </w:numPr>
        <w:rPr>
          <w:rFonts w:ascii="Arial" w:hAnsi="Arial" w:cs="Arial"/>
          <w:szCs w:val="24"/>
        </w:rPr>
      </w:pPr>
      <w:bookmarkStart w:id="4" w:name="_gjdgxs" w:colFirst="0" w:colLast="0"/>
      <w:bookmarkEnd w:id="4"/>
      <w:r w:rsidRPr="00836CC1">
        <w:rPr>
          <w:rFonts w:ascii="Arial" w:hAnsi="Arial" w:cs="Arial"/>
          <w:szCs w:val="24"/>
        </w:rPr>
        <w:t>Environmental</w:t>
      </w:r>
      <w:r w:rsidR="003E2AE0">
        <w:rPr>
          <w:rFonts w:ascii="Arial" w:hAnsi="Arial" w:cs="Arial"/>
          <w:szCs w:val="24"/>
        </w:rPr>
        <w:t xml:space="preserve"> </w:t>
      </w:r>
      <w:r w:rsidRPr="00836CC1">
        <w:rPr>
          <w:rFonts w:ascii="Arial" w:hAnsi="Arial" w:cs="Arial"/>
          <w:szCs w:val="24"/>
        </w:rPr>
        <w:t>Requirements</w:t>
      </w:r>
      <w:bookmarkStart w:id="5" w:name="_9kR3WTr8E8458B"/>
      <w:bookmarkEnd w:id="5"/>
    </w:p>
    <w:p w14:paraId="641204BC" w14:textId="77777777" w:rsidR="00644456" w:rsidRPr="00836CC1" w:rsidRDefault="00644456" w:rsidP="00F86928">
      <w:pPr>
        <w:pStyle w:val="GPSL3NUMBERED"/>
        <w:numPr>
          <w:ilvl w:val="1"/>
          <w:numId w:val="1"/>
        </w:numPr>
        <w:rPr>
          <w:rFonts w:ascii="Arial" w:hAnsi="Arial" w:cs="Arial"/>
          <w:szCs w:val="24"/>
        </w:rPr>
      </w:pPr>
      <w:r w:rsidRPr="00836CC1">
        <w:rPr>
          <w:rFonts w:ascii="Arial" w:hAnsi="Arial" w:cs="Arial"/>
          <w:szCs w:val="24"/>
        </w:rPr>
        <w:t xml:space="preserve">The Supplier </w:t>
      </w:r>
      <w:r w:rsidR="00F82270">
        <w:rPr>
          <w:rFonts w:ascii="Arial" w:hAnsi="Arial" w:cs="Arial"/>
          <w:szCs w:val="24"/>
        </w:rPr>
        <w:t>must perform its obligations meeting</w:t>
      </w:r>
      <w:r w:rsidRPr="00836CC1">
        <w:rPr>
          <w:rFonts w:ascii="Arial" w:hAnsi="Arial" w:cs="Arial"/>
          <w:szCs w:val="24"/>
        </w:rPr>
        <w:t xml:space="preserve"> in all material respects </w:t>
      </w:r>
      <w:r w:rsidR="00F82270">
        <w:rPr>
          <w:rFonts w:ascii="Arial" w:hAnsi="Arial" w:cs="Arial"/>
          <w:szCs w:val="24"/>
        </w:rPr>
        <w:t>the requirements of</w:t>
      </w:r>
      <w:r w:rsidRPr="00836CC1">
        <w:rPr>
          <w:rFonts w:ascii="Arial" w:hAnsi="Arial" w:cs="Arial"/>
          <w:szCs w:val="24"/>
        </w:rPr>
        <w:t xml:space="preserve"> all applicable </w:t>
      </w:r>
      <w:r w:rsidR="00F82270">
        <w:rPr>
          <w:rFonts w:ascii="Arial" w:hAnsi="Arial" w:cs="Arial"/>
          <w:szCs w:val="24"/>
        </w:rPr>
        <w:t>L</w:t>
      </w:r>
      <w:r w:rsidRPr="00836CC1">
        <w:rPr>
          <w:rFonts w:ascii="Arial" w:hAnsi="Arial" w:cs="Arial"/>
          <w:szCs w:val="24"/>
        </w:rPr>
        <w:t>aws</w:t>
      </w:r>
      <w:r w:rsidR="00F82270">
        <w:rPr>
          <w:rFonts w:ascii="Arial" w:hAnsi="Arial" w:cs="Arial"/>
          <w:szCs w:val="24"/>
        </w:rPr>
        <w:t xml:space="preserve"> regarding the environment</w:t>
      </w:r>
      <w:r w:rsidRPr="00836CC1">
        <w:rPr>
          <w:rFonts w:ascii="Arial" w:hAnsi="Arial" w:cs="Arial"/>
          <w:szCs w:val="24"/>
        </w:rPr>
        <w:t xml:space="preserve">. </w:t>
      </w:r>
    </w:p>
    <w:p w14:paraId="224C7A1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sidR="00DA1E75">
        <w:rPr>
          <w:rFonts w:ascii="Arial" w:hAnsi="Arial" w:cs="Arial"/>
          <w:szCs w:val="24"/>
        </w:rPr>
        <w:t>, where applicable to the Contract,</w:t>
      </w:r>
      <w:r w:rsidRPr="00836CC1">
        <w:rPr>
          <w:rFonts w:ascii="Arial" w:hAnsi="Arial" w:cs="Arial"/>
          <w:szCs w:val="24"/>
        </w:rPr>
        <w:t xml:space="preserve"> to the reasonable satisfaction of the Buyer:</w:t>
      </w:r>
    </w:p>
    <w:p w14:paraId="6AF38284"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prioritise waste management in accordance with the Waste Hierarchy</w:t>
      </w:r>
      <w:r w:rsidR="00E73D19" w:rsidRPr="00836CC1">
        <w:rPr>
          <w:rFonts w:ascii="Arial" w:hAnsi="Arial" w:cs="Arial"/>
          <w:szCs w:val="24"/>
        </w:rPr>
        <w:t xml:space="preserve"> </w:t>
      </w:r>
      <w:r w:rsidRPr="00836CC1">
        <w:rPr>
          <w:rFonts w:ascii="Arial" w:hAnsi="Arial" w:cs="Arial"/>
          <w:szCs w:val="24"/>
        </w:rPr>
        <w:t xml:space="preserve">as set out in </w:t>
      </w:r>
      <w:proofErr w:type="gramStart"/>
      <w:r w:rsidRPr="00836CC1">
        <w:rPr>
          <w:rFonts w:ascii="Arial" w:hAnsi="Arial" w:cs="Arial"/>
          <w:szCs w:val="24"/>
        </w:rPr>
        <w:t>Law;</w:t>
      </w:r>
      <w:proofErr w:type="gramEnd"/>
      <w:r w:rsidRPr="00836CC1">
        <w:rPr>
          <w:rFonts w:ascii="Arial" w:hAnsi="Arial" w:cs="Arial"/>
          <w:szCs w:val="24"/>
        </w:rPr>
        <w:t xml:space="preserve">  </w:t>
      </w:r>
    </w:p>
    <w:p w14:paraId="1AE2DF77"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 xml:space="preserve">be responsible for ensuring that any waste generated by the Supplier and sent for recycling, </w:t>
      </w:r>
      <w:proofErr w:type="gramStart"/>
      <w:r w:rsidRPr="00836CC1">
        <w:rPr>
          <w:rFonts w:ascii="Arial" w:hAnsi="Arial" w:cs="Arial"/>
          <w:szCs w:val="24"/>
        </w:rPr>
        <w:t>disposal</w:t>
      </w:r>
      <w:proofErr w:type="gramEnd"/>
      <w:r w:rsidRPr="00836CC1">
        <w:rPr>
          <w:rFonts w:ascii="Arial" w:hAnsi="Arial" w:cs="Arial"/>
          <w:szCs w:val="24"/>
        </w:rPr>
        <w:t xml:space="preserve"> or other recovery as a consequence of this Contract is taken by a licensed waste carrier to an authorised site for treatment or disposal and that the disposal or treatment of waste complies with the Law; </w:t>
      </w:r>
      <w:r w:rsidR="00FD7445">
        <w:rPr>
          <w:rFonts w:ascii="Arial" w:hAnsi="Arial" w:cs="Arial"/>
          <w:szCs w:val="24"/>
        </w:rPr>
        <w:t>and</w:t>
      </w:r>
    </w:p>
    <w:p w14:paraId="0CA3A616" w14:textId="77777777" w:rsidR="00644456" w:rsidRPr="00836CC1" w:rsidRDefault="00FD7445" w:rsidP="000E6F16">
      <w:pPr>
        <w:pStyle w:val="GPSL4numbered"/>
        <w:numPr>
          <w:ilvl w:val="2"/>
          <w:numId w:val="1"/>
        </w:numPr>
        <w:ind w:left="1418" w:hanging="698"/>
        <w:rPr>
          <w:rFonts w:ascii="Arial" w:hAnsi="Arial" w:cs="Arial"/>
          <w:szCs w:val="24"/>
        </w:rPr>
      </w:pPr>
      <w:r w:rsidRPr="00FD7445">
        <w:rPr>
          <w:rFonts w:ascii="Arial" w:hAnsi="Arial" w:cs="Arial"/>
          <w:szCs w:val="24"/>
        </w:rPr>
        <w:t xml:space="preserve">ensure that it and any third parties used to undertake recycling, disposal or other recovery as a consequence of this Contract do so in a legally compliant </w:t>
      </w:r>
      <w:proofErr w:type="gramStart"/>
      <w:r w:rsidRPr="00FD7445">
        <w:rPr>
          <w:rFonts w:ascii="Arial" w:hAnsi="Arial" w:cs="Arial"/>
          <w:szCs w:val="24"/>
        </w:rPr>
        <w:t>way, and</w:t>
      </w:r>
      <w:proofErr w:type="gramEnd"/>
      <w:r w:rsidRPr="00FD7445">
        <w:rPr>
          <w:rFonts w:ascii="Arial" w:hAnsi="Arial" w:cs="Arial"/>
          <w:szCs w:val="24"/>
        </w:rPr>
        <w:t xml:space="preserve"> can demonstrate that reasonable checks are undertaken to ensure this on a regular basis and provide relevant data and evidence of recycling, recovery and disposal</w:t>
      </w:r>
      <w:r>
        <w:rPr>
          <w:rFonts w:ascii="Arial" w:hAnsi="Arial" w:cs="Arial"/>
          <w:szCs w:val="24"/>
        </w:rPr>
        <w:t>.</w:t>
      </w:r>
      <w:r w:rsidR="00644456" w:rsidRPr="00836CC1">
        <w:rPr>
          <w:rFonts w:ascii="Arial" w:hAnsi="Arial" w:cs="Arial"/>
          <w:szCs w:val="24"/>
        </w:rPr>
        <w:t xml:space="preserve"> </w:t>
      </w:r>
    </w:p>
    <w:p w14:paraId="7D2742E6" w14:textId="77777777" w:rsidR="00FD7445" w:rsidRDefault="00FD7445" w:rsidP="00FD7445">
      <w:pPr>
        <w:pStyle w:val="GPSL4numbered"/>
        <w:numPr>
          <w:ilvl w:val="1"/>
          <w:numId w:val="1"/>
        </w:numPr>
        <w:rPr>
          <w:rFonts w:ascii="Arial" w:hAnsi="Arial" w:cs="Arial"/>
          <w:szCs w:val="24"/>
        </w:rPr>
      </w:pPr>
      <w:r>
        <w:rPr>
          <w:rFonts w:ascii="Arial" w:hAnsi="Arial" w:cs="Arial"/>
          <w:szCs w:val="24"/>
        </w:rPr>
        <w:t>I</w:t>
      </w:r>
      <w:r w:rsidRPr="00836CC1">
        <w:rPr>
          <w:rFonts w:ascii="Arial" w:hAnsi="Arial" w:cs="Arial"/>
          <w:szCs w:val="24"/>
        </w:rPr>
        <w:t xml:space="preserve">n </w:t>
      </w:r>
      <w:r>
        <w:rPr>
          <w:rFonts w:ascii="Arial" w:hAnsi="Arial" w:cs="Arial"/>
          <w:szCs w:val="24"/>
        </w:rPr>
        <w:t>circumstances</w:t>
      </w:r>
      <w:r w:rsidRPr="00836CC1">
        <w:rPr>
          <w:rFonts w:ascii="Arial" w:hAnsi="Arial" w:cs="Arial"/>
          <w:szCs w:val="24"/>
        </w:rPr>
        <w:t xml:space="preserve"> that a permit, </w:t>
      </w:r>
      <w:proofErr w:type="gramStart"/>
      <w:r w:rsidRPr="00836CC1">
        <w:rPr>
          <w:rFonts w:ascii="Arial" w:hAnsi="Arial" w:cs="Arial"/>
          <w:szCs w:val="24"/>
        </w:rPr>
        <w:t>licence</w:t>
      </w:r>
      <w:proofErr w:type="gramEnd"/>
      <w:r w:rsidRPr="00836CC1">
        <w:rPr>
          <w:rFonts w:ascii="Arial" w:hAnsi="Arial" w:cs="Arial"/>
          <w:szCs w:val="24"/>
        </w:rPr>
        <w:t xml:space="preserve"> or exemption to carry or send waste generated under this Contract is revoked</w:t>
      </w:r>
      <w:r>
        <w:rPr>
          <w:rFonts w:ascii="Arial" w:hAnsi="Arial" w:cs="Arial"/>
          <w:szCs w:val="24"/>
        </w:rPr>
        <w:t>,</w:t>
      </w:r>
      <w:r w:rsidRPr="00836CC1">
        <w:rPr>
          <w:rFonts w:ascii="Arial" w:hAnsi="Arial" w:cs="Arial"/>
          <w:szCs w:val="24"/>
        </w:rPr>
        <w:t xml:space="preserve"> the Supplier shall cease to carry or send waste or allow waste to be carried by any Subcontractor until authorisation is obtained from the Environment Agency</w:t>
      </w:r>
      <w:r>
        <w:rPr>
          <w:rFonts w:ascii="Arial" w:hAnsi="Arial" w:cs="Arial"/>
          <w:szCs w:val="24"/>
        </w:rPr>
        <w:t>.</w:t>
      </w:r>
    </w:p>
    <w:p w14:paraId="663E7880" w14:textId="77777777" w:rsidR="00911474" w:rsidRPr="00C636E7" w:rsidRDefault="00C636E7" w:rsidP="00C636E7">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xml:space="preserve"> </w:t>
      </w:r>
      <w:r w:rsidRPr="00836CC1">
        <w:rPr>
          <w:rFonts w:ascii="Arial" w:hAnsi="Arial" w:cs="Arial"/>
          <w:szCs w:val="24"/>
        </w:rPr>
        <w:t>to the reasonable satisfaction of the Buyer</w:t>
      </w:r>
      <w:r>
        <w:rPr>
          <w:rFonts w:ascii="Arial" w:hAnsi="Arial" w:cs="Arial"/>
          <w:szCs w:val="24"/>
        </w:rPr>
        <w:t xml:space="preserve"> </w:t>
      </w:r>
      <w:r w:rsidR="0045202F" w:rsidRPr="00C636E7">
        <w:rPr>
          <w:rFonts w:ascii="Arial" w:hAnsi="Arial" w:cs="Arial"/>
          <w:szCs w:val="24"/>
        </w:rPr>
        <w:t>(</w:t>
      </w:r>
      <w:r w:rsidR="00291324">
        <w:rPr>
          <w:rFonts w:ascii="Arial" w:hAnsi="Arial" w:cs="Arial"/>
          <w:szCs w:val="24"/>
        </w:rPr>
        <w:t>where the</w:t>
      </w:r>
      <w:r w:rsidR="00911474" w:rsidRPr="00C636E7">
        <w:rPr>
          <w:rFonts w:ascii="Arial" w:hAnsi="Arial" w:cs="Arial"/>
          <w:szCs w:val="24"/>
        </w:rPr>
        <w:t xml:space="preserve"> anticipated </w:t>
      </w:r>
      <w:r w:rsidR="00291324">
        <w:rPr>
          <w:rFonts w:ascii="Arial" w:hAnsi="Arial" w:cs="Arial"/>
          <w:szCs w:val="24"/>
        </w:rPr>
        <w:t>Charges in any Contract Year are</w:t>
      </w:r>
      <w:r w:rsidR="00911474" w:rsidRPr="00C636E7">
        <w:rPr>
          <w:rFonts w:ascii="Arial" w:hAnsi="Arial" w:cs="Arial"/>
          <w:szCs w:val="24"/>
        </w:rPr>
        <w:t xml:space="preserve"> above £5 million per annum (excluding VAT)), </w:t>
      </w:r>
      <w:r w:rsidR="0062322F" w:rsidRPr="00C636E7">
        <w:rPr>
          <w:rFonts w:ascii="Arial" w:hAnsi="Arial" w:cs="Arial"/>
        </w:rPr>
        <w:t>where related to and proportionate to the contract in accordance with PPN 06/21), publish and maintain a credible Carbon Reduction Plan in accordance with PPN 06/21</w:t>
      </w:r>
      <w:r w:rsidR="00911474" w:rsidRPr="00C636E7">
        <w:rPr>
          <w:rFonts w:ascii="Arial" w:hAnsi="Arial" w:cs="Arial"/>
          <w:szCs w:val="24"/>
        </w:rPr>
        <w:t>.</w:t>
      </w:r>
    </w:p>
    <w:p w14:paraId="255A323A"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 xml:space="preserve">The Supplier </w:t>
      </w:r>
      <w:r w:rsidRPr="00836CC1">
        <w:rPr>
          <w:rFonts w:ascii="Arial" w:eastAsia="Arial" w:hAnsi="Arial" w:cs="Arial"/>
          <w:szCs w:val="24"/>
        </w:rPr>
        <w:t>shall</w:t>
      </w:r>
      <w:r w:rsidRPr="00836CC1">
        <w:rPr>
          <w:rFonts w:ascii="Arial" w:hAnsi="Arial" w:cs="Arial"/>
          <w:szCs w:val="24"/>
        </w:rPr>
        <w:t xml:space="preserve"> meet the applicable Government Buying Standards applicable to Deliverables which can be found online at: </w:t>
      </w:r>
    </w:p>
    <w:p w14:paraId="1045A088" w14:textId="1BC97CA2" w:rsidR="00644456" w:rsidRPr="001B51C5" w:rsidRDefault="00B764E0" w:rsidP="000E6F16">
      <w:pPr>
        <w:pStyle w:val="GPSL1Numbered"/>
        <w:ind w:left="792"/>
        <w:rPr>
          <w:rStyle w:val="Hyperlink"/>
          <w:rFonts w:ascii="Arial" w:eastAsia="Arial" w:hAnsi="Arial" w:cs="Arial"/>
          <w:b w:val="0"/>
          <w:i/>
          <w:szCs w:val="24"/>
        </w:rPr>
      </w:pPr>
      <w:hyperlink r:id="rId13" w:history="1">
        <w:r w:rsidR="00644456" w:rsidRPr="001B51C5">
          <w:rPr>
            <w:rStyle w:val="Hyperlink"/>
            <w:rFonts w:ascii="Arial" w:eastAsia="Arial" w:hAnsi="Arial" w:cs="Arial"/>
            <w:b w:val="0"/>
            <w:i/>
            <w:szCs w:val="24"/>
          </w:rPr>
          <w:t>https://www.gov.uk/government/collections/sustainable-procurement-the-government-buying-standards-gbs</w:t>
        </w:r>
      </w:hyperlink>
      <w:r w:rsidR="001B51C5">
        <w:rPr>
          <w:rStyle w:val="Hyperlink"/>
          <w:rFonts w:ascii="Arial" w:eastAsia="Arial" w:hAnsi="Arial" w:cs="Arial"/>
          <w:b w:val="0"/>
          <w:i/>
          <w:szCs w:val="24"/>
        </w:rPr>
        <w:t>.</w:t>
      </w:r>
    </w:p>
    <w:p w14:paraId="5A2C437E" w14:textId="5ABD2272" w:rsidR="00644456" w:rsidRPr="00836CC1" w:rsidRDefault="00355DFC" w:rsidP="00644456">
      <w:pPr>
        <w:pStyle w:val="GPSL1Numbered"/>
        <w:numPr>
          <w:ilvl w:val="0"/>
          <w:numId w:val="1"/>
        </w:numPr>
        <w:rPr>
          <w:rFonts w:ascii="Arial" w:hAnsi="Arial" w:cs="Arial"/>
          <w:szCs w:val="24"/>
        </w:rPr>
      </w:pPr>
      <w:bookmarkStart w:id="6" w:name="_Ref89429980"/>
      <w:r w:rsidRPr="00836CC1">
        <w:rPr>
          <w:rFonts w:ascii="Arial" w:hAnsi="Arial" w:cs="Arial"/>
          <w:szCs w:val="24"/>
        </w:rPr>
        <w:t>Supplier Code of Conduct</w:t>
      </w:r>
      <w:bookmarkEnd w:id="6"/>
    </w:p>
    <w:p w14:paraId="6F261A8D"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February 2019, HM Government published a Supplier Code of Conduct setting out the standards and behaviours expected of suppliers who work with government</w:t>
      </w:r>
      <w:r w:rsidR="002E4EB4">
        <w:rPr>
          <w:rFonts w:ascii="Arial" w:hAnsi="Arial" w:cs="Arial"/>
          <w:szCs w:val="24"/>
        </w:rPr>
        <w:t xml:space="preserve"> which can be found online at:</w:t>
      </w:r>
    </w:p>
    <w:p w14:paraId="23D59500" w14:textId="77777777" w:rsidR="00644456" w:rsidRPr="00836CC1" w:rsidRDefault="00B764E0" w:rsidP="00644456">
      <w:pPr>
        <w:pStyle w:val="GPSL2numberedclause"/>
        <w:ind w:left="936"/>
        <w:rPr>
          <w:rFonts w:ascii="Arial" w:hAnsi="Arial" w:cs="Arial"/>
          <w:szCs w:val="24"/>
        </w:rPr>
      </w:pPr>
      <w:hyperlink r:id="rId14" w:history="1">
        <w:r w:rsidR="00644456" w:rsidRPr="00836CC1">
          <w:rPr>
            <w:rStyle w:val="Hyperlink"/>
            <w:rFonts w:ascii="Arial" w:hAnsi="Arial" w:cs="Arial"/>
            <w:i/>
            <w:iCs/>
            <w:szCs w:val="24"/>
          </w:rPr>
          <w:t>https://assets.publishing.service.gov.uk/government/uploads/system/uploads/attachment_data/file/779660/20190220-Supplier_Code_of_Conduct.pdf</w:t>
        </w:r>
      </w:hyperlink>
    </w:p>
    <w:p w14:paraId="53C1EB8E" w14:textId="6B659932" w:rsidR="00644456" w:rsidRPr="00836CC1" w:rsidRDefault="00DA1E75" w:rsidP="000E6F16">
      <w:pPr>
        <w:pStyle w:val="GPSL2numberedclause"/>
        <w:ind w:left="851"/>
        <w:rPr>
          <w:rFonts w:ascii="Arial" w:hAnsi="Arial" w:cs="Arial"/>
          <w:szCs w:val="24"/>
        </w:rPr>
      </w:pPr>
      <w:r>
        <w:rPr>
          <w:rFonts w:ascii="Arial" w:hAnsi="Arial" w:cs="Arial"/>
          <w:szCs w:val="24"/>
        </w:rPr>
        <w:t>T</w:t>
      </w:r>
      <w:r w:rsidR="00644456" w:rsidRPr="00836CC1">
        <w:rPr>
          <w:rFonts w:ascii="Arial" w:hAnsi="Arial" w:cs="Arial"/>
          <w:szCs w:val="24"/>
        </w:rPr>
        <w:t xml:space="preserve">he Buyer expects </w:t>
      </w:r>
      <w:r w:rsidR="00503B8C">
        <w:rPr>
          <w:rFonts w:ascii="Arial" w:hAnsi="Arial" w:cs="Arial"/>
          <w:szCs w:val="24"/>
        </w:rPr>
        <w:t xml:space="preserve">to meet, and expects </w:t>
      </w:r>
      <w:r w:rsidR="00644456" w:rsidRPr="00836CC1">
        <w:rPr>
          <w:rFonts w:ascii="Arial" w:hAnsi="Arial" w:cs="Arial"/>
          <w:szCs w:val="24"/>
        </w:rPr>
        <w:t>its suppliers and subcontractors to meet</w:t>
      </w:r>
      <w:r w:rsidR="00503B8C">
        <w:rPr>
          <w:rFonts w:ascii="Arial" w:hAnsi="Arial" w:cs="Arial"/>
          <w:szCs w:val="24"/>
        </w:rPr>
        <w:t>,</w:t>
      </w:r>
      <w:r w:rsidR="00644456" w:rsidRPr="00836CC1">
        <w:rPr>
          <w:rFonts w:ascii="Arial" w:hAnsi="Arial" w:cs="Arial"/>
          <w:szCs w:val="24"/>
        </w:rPr>
        <w:t xml:space="preserve"> the standards set out in that Code.</w:t>
      </w:r>
    </w:p>
    <w:p w14:paraId="51767629" w14:textId="77777777" w:rsidR="00644456" w:rsidRPr="00836CC1" w:rsidRDefault="00C636E7" w:rsidP="00C636E7">
      <w:pPr>
        <w:pStyle w:val="GPSL1Numbered"/>
        <w:numPr>
          <w:ilvl w:val="0"/>
          <w:numId w:val="1"/>
        </w:numPr>
        <w:rPr>
          <w:rFonts w:ascii="Arial" w:hAnsi="Arial" w:cs="Arial"/>
          <w:szCs w:val="24"/>
        </w:rPr>
      </w:pPr>
      <w:r>
        <w:rPr>
          <w:rFonts w:ascii="Arial" w:hAnsi="Arial" w:cs="Arial"/>
          <w:szCs w:val="24"/>
        </w:rPr>
        <w:t>Reporting</w:t>
      </w:r>
    </w:p>
    <w:p w14:paraId="37543070" w14:textId="36A27CCF" w:rsidR="00644456" w:rsidRPr="00B47A4B" w:rsidRDefault="008779AA" w:rsidP="2254C3ED">
      <w:pPr>
        <w:pStyle w:val="GPSL3NUMBERED"/>
        <w:ind w:left="792"/>
        <w:rPr>
          <w:rFonts w:ascii="Arial" w:hAnsi="Arial" w:cs="Arial"/>
        </w:rPr>
      </w:pPr>
      <w:r w:rsidRPr="2254C3ED">
        <w:rPr>
          <w:rFonts w:ascii="Arial" w:hAnsi="Arial" w:cs="Arial"/>
        </w:rPr>
        <w:t xml:space="preserve">The Supplier shall comply with reasonable requests by the Buyer for information evidencing compliance with any of the requirements in </w:t>
      </w:r>
      <w:r w:rsidR="5AD67A30" w:rsidRPr="2254C3ED">
        <w:rPr>
          <w:rFonts w:ascii="Arial" w:hAnsi="Arial" w:cs="Arial"/>
        </w:rPr>
        <w:t>P</w:t>
      </w:r>
      <w:r w:rsidRPr="2254C3ED">
        <w:rPr>
          <w:rFonts w:ascii="Arial" w:hAnsi="Arial" w:cs="Arial"/>
        </w:rPr>
        <w:t xml:space="preserve">aragraphs </w:t>
      </w:r>
      <w:r w:rsidR="001D161F" w:rsidRPr="2254C3ED">
        <w:rPr>
          <w:rFonts w:ascii="Arial" w:hAnsi="Arial" w:cs="Arial"/>
        </w:rPr>
        <w:fldChar w:fldCharType="begin"/>
      </w:r>
      <w:r w:rsidR="001D161F" w:rsidRPr="2254C3ED">
        <w:rPr>
          <w:rFonts w:ascii="Arial" w:hAnsi="Arial" w:cs="Arial"/>
        </w:rPr>
        <w:instrText xml:space="preserve"> REF _Ref89429971 \r \h </w:instrText>
      </w:r>
      <w:r w:rsidR="001D161F" w:rsidRPr="2254C3ED">
        <w:rPr>
          <w:rFonts w:ascii="Arial" w:hAnsi="Arial" w:cs="Arial"/>
        </w:rPr>
      </w:r>
      <w:r w:rsidR="001D161F" w:rsidRPr="2254C3ED">
        <w:rPr>
          <w:rFonts w:ascii="Arial" w:hAnsi="Arial" w:cs="Arial"/>
        </w:rPr>
        <w:fldChar w:fldCharType="separate"/>
      </w:r>
      <w:r w:rsidR="5AD67A30" w:rsidRPr="2254C3ED">
        <w:rPr>
          <w:rFonts w:ascii="Arial" w:hAnsi="Arial" w:cs="Arial"/>
        </w:rPr>
        <w:t>1</w:t>
      </w:r>
      <w:r w:rsidR="001D161F" w:rsidRPr="2254C3ED">
        <w:rPr>
          <w:rFonts w:ascii="Arial" w:hAnsi="Arial" w:cs="Arial"/>
        </w:rPr>
        <w:fldChar w:fldCharType="end"/>
      </w:r>
      <w:r w:rsidRPr="2254C3ED">
        <w:rPr>
          <w:rFonts w:ascii="Arial" w:hAnsi="Arial" w:cs="Arial"/>
        </w:rPr>
        <w:t>-</w:t>
      </w:r>
      <w:r w:rsidR="001D161F" w:rsidRPr="2254C3ED">
        <w:rPr>
          <w:rFonts w:ascii="Arial" w:hAnsi="Arial" w:cs="Arial"/>
        </w:rPr>
        <w:fldChar w:fldCharType="begin"/>
      </w:r>
      <w:r w:rsidR="001D161F" w:rsidRPr="2254C3ED">
        <w:rPr>
          <w:rFonts w:ascii="Arial" w:hAnsi="Arial" w:cs="Arial"/>
        </w:rPr>
        <w:instrText xml:space="preserve"> REF _Ref89429980 \r \h </w:instrText>
      </w:r>
      <w:r w:rsidR="001D161F" w:rsidRPr="2254C3ED">
        <w:rPr>
          <w:rFonts w:ascii="Arial" w:hAnsi="Arial" w:cs="Arial"/>
        </w:rPr>
      </w:r>
      <w:r w:rsidR="001D161F" w:rsidRPr="2254C3ED">
        <w:rPr>
          <w:rFonts w:ascii="Arial" w:hAnsi="Arial" w:cs="Arial"/>
        </w:rPr>
        <w:fldChar w:fldCharType="separate"/>
      </w:r>
      <w:r w:rsidR="5AD67A30" w:rsidRPr="2254C3ED">
        <w:rPr>
          <w:rFonts w:ascii="Arial" w:hAnsi="Arial" w:cs="Arial"/>
        </w:rPr>
        <w:t>5</w:t>
      </w:r>
      <w:r w:rsidR="001D161F" w:rsidRPr="2254C3ED">
        <w:rPr>
          <w:rFonts w:ascii="Arial" w:hAnsi="Arial" w:cs="Arial"/>
        </w:rPr>
        <w:fldChar w:fldCharType="end"/>
      </w:r>
      <w:r w:rsidRPr="2254C3ED">
        <w:rPr>
          <w:rFonts w:ascii="Arial" w:hAnsi="Arial" w:cs="Arial"/>
        </w:rPr>
        <w:t xml:space="preserve"> </w:t>
      </w:r>
      <w:r w:rsidR="6BA74122" w:rsidRPr="2254C3ED">
        <w:rPr>
          <w:rFonts w:ascii="Arial" w:hAnsi="Arial" w:cs="Arial"/>
        </w:rPr>
        <w:t xml:space="preserve">of this Part A </w:t>
      </w:r>
      <w:r w:rsidRPr="2254C3ED">
        <w:rPr>
          <w:rFonts w:ascii="Arial" w:hAnsi="Arial" w:cs="Arial"/>
        </w:rPr>
        <w:t xml:space="preserve">above within fourteen 14 days of such request, provided that such requests are limited to </w:t>
      </w:r>
      <w:r w:rsidR="3D494DA2" w:rsidRPr="2254C3ED">
        <w:rPr>
          <w:rFonts w:ascii="Arial" w:hAnsi="Arial" w:cs="Arial"/>
        </w:rPr>
        <w:t xml:space="preserve"> one</w:t>
      </w:r>
      <w:r w:rsidRPr="2254C3ED">
        <w:rPr>
          <w:rFonts w:ascii="Arial" w:hAnsi="Arial" w:cs="Arial"/>
        </w:rPr>
        <w:t xml:space="preserve"> per requirement per Contract Year.</w:t>
      </w:r>
    </w:p>
    <w:bookmarkEnd w:id="0"/>
    <w:p w14:paraId="0973CB9D" w14:textId="77777777" w:rsidR="00934232" w:rsidRPr="00836CC1" w:rsidRDefault="00934232">
      <w:pPr>
        <w:rPr>
          <w:rFonts w:ascii="Arial" w:hAnsi="Arial" w:cs="Arial"/>
          <w:sz w:val="24"/>
          <w:szCs w:val="24"/>
        </w:rPr>
      </w:pPr>
    </w:p>
    <w:sectPr w:rsidR="00934232" w:rsidRPr="00836CC1">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CB9D6" w14:textId="77777777" w:rsidR="00736860" w:rsidRDefault="00736860">
      <w:pPr>
        <w:spacing w:after="0" w:line="240" w:lineRule="auto"/>
      </w:pPr>
      <w:r>
        <w:separator/>
      </w:r>
    </w:p>
  </w:endnote>
  <w:endnote w:type="continuationSeparator" w:id="0">
    <w:p w14:paraId="711539C9" w14:textId="77777777" w:rsidR="00736860" w:rsidRDefault="00736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5C8B" w14:textId="77777777" w:rsidR="001C0A2A" w:rsidRDefault="001C0A2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91A6" w14:textId="6B86CE10" w:rsidR="001C0A2A" w:rsidRPr="00D40EC0" w:rsidRDefault="001C0A2A" w:rsidP="00934232">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 – Version 1.1</w:t>
    </w:r>
  </w:p>
  <w:p w14:paraId="3BB96379" w14:textId="7F28046C" w:rsidR="001C0A2A" w:rsidRPr="00D40EC0" w:rsidRDefault="001C0A2A" w:rsidP="00934232">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7200A8">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5229EE73" w14:textId="49368EA4" w:rsidR="001C0A2A" w:rsidRPr="00B53633" w:rsidRDefault="001C0A2A" w:rsidP="00934232">
    <w:pPr>
      <w:tabs>
        <w:tab w:val="center" w:pos="4513"/>
        <w:tab w:val="right" w:pos="9026"/>
      </w:tabs>
      <w:spacing w:after="0" w:line="240" w:lineRule="auto"/>
      <w:rPr>
        <w:rFonts w:ascii="Arial" w:eastAsia="Arial" w:hAnsi="Arial" w:cs="Arial"/>
        <w:sz w:val="20"/>
        <w:szCs w:val="20"/>
      </w:rPr>
    </w:pPr>
    <w:bookmarkStart w:id="7" w:name="1fob9te"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2309" w14:textId="77777777" w:rsidR="001C0A2A" w:rsidRDefault="001C0A2A">
    <w:pPr>
      <w:tabs>
        <w:tab w:val="center" w:pos="4513"/>
        <w:tab w:val="right" w:pos="9026"/>
      </w:tabs>
      <w:spacing w:after="0"/>
      <w:rPr>
        <w:color w:val="BFBFBF"/>
      </w:rPr>
    </w:pPr>
  </w:p>
  <w:p w14:paraId="7506C923" w14:textId="77777777" w:rsidR="001C0A2A" w:rsidRDefault="001C0A2A">
    <w:pPr>
      <w:tabs>
        <w:tab w:val="center" w:pos="4513"/>
        <w:tab w:val="right" w:pos="9026"/>
      </w:tabs>
      <w:spacing w:after="0"/>
      <w:rPr>
        <w:color w:val="BFBFBF"/>
      </w:rPr>
    </w:pPr>
    <w:r>
      <w:rPr>
        <w:color w:val="BFBFBF"/>
      </w:rPr>
      <w:t>Framework Ref: RM</w:t>
    </w:r>
    <w:r>
      <w:rPr>
        <w:color w:val="BFBFBF"/>
      </w:rPr>
      <w:tab/>
      <w:t xml:space="preserve">                                           </w:t>
    </w:r>
  </w:p>
  <w:p w14:paraId="205F3EC0" w14:textId="77777777" w:rsidR="001C0A2A" w:rsidRDefault="001C0A2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F7091F" w14:textId="77777777" w:rsidR="001C0A2A" w:rsidRDefault="001C0A2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3D74" w14:textId="77777777" w:rsidR="00736860" w:rsidRDefault="00736860">
      <w:pPr>
        <w:spacing w:after="0" w:line="240" w:lineRule="auto"/>
      </w:pPr>
      <w:r>
        <w:separator/>
      </w:r>
    </w:p>
  </w:footnote>
  <w:footnote w:type="continuationSeparator" w:id="0">
    <w:p w14:paraId="0C9E8B32" w14:textId="77777777" w:rsidR="00736860" w:rsidRDefault="00736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BA2" w14:textId="77777777" w:rsidR="001C0A2A" w:rsidRDefault="001C0A2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61DA" w14:textId="4D48D73D" w:rsidR="001C0A2A" w:rsidRDefault="001C0A2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Schedule 26 (Sustainability)</w:t>
    </w:r>
  </w:p>
  <w:p w14:paraId="65629513" w14:textId="1384885B" w:rsidR="001C0A2A" w:rsidRDefault="001C0A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CD62" w14:textId="77777777" w:rsidR="001C0A2A" w:rsidRDefault="001C0A2A">
    <w:pPr>
      <w:tabs>
        <w:tab w:val="center" w:pos="4513"/>
        <w:tab w:val="right" w:pos="9026"/>
      </w:tabs>
      <w:spacing w:after="0" w:line="240" w:lineRule="auto"/>
    </w:pPr>
  </w:p>
  <w:p w14:paraId="25882DD3" w14:textId="77777777" w:rsidR="001C0A2A" w:rsidRDefault="001C0A2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006"/>
    <w:multiLevelType w:val="multilevel"/>
    <w:tmpl w:val="42E6EE00"/>
    <w:numStyleLink w:val="Style1"/>
  </w:abstractNum>
  <w:abstractNum w:abstractNumId="1" w15:restartNumberingAfterBreak="0">
    <w:nsid w:val="11CB46BF"/>
    <w:multiLevelType w:val="multilevel"/>
    <w:tmpl w:val="9BF8F6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E9119F"/>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4" w15:restartNumberingAfterBreak="0">
    <w:nsid w:val="42FF62CE"/>
    <w:multiLevelType w:val="hybridMultilevel"/>
    <w:tmpl w:val="71AA2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6E66BA"/>
    <w:multiLevelType w:val="multilevel"/>
    <w:tmpl w:val="42E6EE00"/>
    <w:styleLink w:val="Style1"/>
    <w:lvl w:ilvl="0">
      <w:start w:val="3"/>
      <w:numFmt w:val="decimal"/>
      <w:isLgl/>
      <w:lvlText w:val="%1."/>
      <w:lvlJc w:val="left"/>
      <w:pPr>
        <w:tabs>
          <w:tab w:val="num" w:pos="1134"/>
        </w:tabs>
        <w:ind w:left="1134" w:hanging="567"/>
      </w:pPr>
      <w:rPr>
        <w:rFonts w:hint="default"/>
      </w:rPr>
    </w:lvl>
    <w:lvl w:ilvl="1">
      <w:start w:val="3"/>
      <w:numFmt w:val="decimal"/>
      <w:lvlRestart w:val="0"/>
      <w:isLgl/>
      <w:lvlText w:val="%1.%2."/>
      <w:lvlJc w:val="left"/>
      <w:pPr>
        <w:tabs>
          <w:tab w:val="num" w:pos="2268"/>
        </w:tabs>
        <w:ind w:left="2268" w:hanging="1134"/>
      </w:pPr>
      <w:rPr>
        <w:rFonts w:hint="default"/>
      </w:rPr>
    </w:lvl>
    <w:lvl w:ilvl="2">
      <w:start w:val="1"/>
      <w:numFmt w:val="decimal"/>
      <w:lvlRestart w:val="0"/>
      <w:isLgl/>
      <w:lvlText w:val="%1.%2.%3."/>
      <w:lvlJc w:val="left"/>
      <w:pPr>
        <w:tabs>
          <w:tab w:val="num" w:pos="567"/>
        </w:tabs>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7"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0512E1"/>
    <w:multiLevelType w:val="multilevel"/>
    <w:tmpl w:val="E25A2850"/>
    <w:lvl w:ilvl="0">
      <w:start w:val="2"/>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1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1"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0A18D1"/>
    <w:multiLevelType w:val="hybridMultilevel"/>
    <w:tmpl w:val="665A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5E3F89"/>
    <w:multiLevelType w:val="singleLevel"/>
    <w:tmpl w:val="08090019"/>
    <w:lvl w:ilvl="0">
      <w:start w:val="1"/>
      <w:numFmt w:val="lowerLetter"/>
      <w:lvlText w:val="%1."/>
      <w:lvlJc w:val="left"/>
      <w:pPr>
        <w:ind w:left="720" w:hanging="720"/>
      </w:pPr>
      <w:rPr>
        <w:rFonts w:hint="default"/>
      </w:rPr>
    </w:lvl>
  </w:abstractNum>
  <w:abstractNum w:abstractNumId="16" w15:restartNumberingAfterBreak="0">
    <w:nsid w:val="7F07799B"/>
    <w:multiLevelType w:val="hybridMultilevel"/>
    <w:tmpl w:val="C14408DC"/>
    <w:lvl w:ilvl="0" w:tplc="302A08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7825556">
    <w:abstractNumId w:val="12"/>
  </w:num>
  <w:num w:numId="2" w16cid:durableId="1065640039">
    <w:abstractNumId w:val="10"/>
  </w:num>
  <w:num w:numId="3" w16cid:durableId="1977948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7374566">
    <w:abstractNumId w:val="3"/>
  </w:num>
  <w:num w:numId="5" w16cid:durableId="70661125">
    <w:abstractNumId w:val="15"/>
  </w:num>
  <w:num w:numId="6" w16cid:durableId="2108036469">
    <w:abstractNumId w:val="9"/>
  </w:num>
  <w:num w:numId="7" w16cid:durableId="578489293">
    <w:abstractNumId w:val="6"/>
  </w:num>
  <w:num w:numId="8" w16cid:durableId="2036804649">
    <w:abstractNumId w:val="13"/>
  </w:num>
  <w:num w:numId="9" w16cid:durableId="937716871">
    <w:abstractNumId w:val="4"/>
  </w:num>
  <w:num w:numId="10" w16cid:durableId="1712152040">
    <w:abstractNumId w:val="0"/>
  </w:num>
  <w:num w:numId="11" w16cid:durableId="946885571">
    <w:abstractNumId w:val="5"/>
  </w:num>
  <w:num w:numId="12" w16cid:durableId="1643464306">
    <w:abstractNumId w:val="7"/>
  </w:num>
  <w:num w:numId="13" w16cid:durableId="1817260416">
    <w:abstractNumId w:val="14"/>
  </w:num>
  <w:num w:numId="14" w16cid:durableId="1095244513">
    <w:abstractNumId w:val="1"/>
  </w:num>
  <w:num w:numId="15" w16cid:durableId="332880116">
    <w:abstractNumId w:val="8"/>
  </w:num>
  <w:num w:numId="16" w16cid:durableId="566645571">
    <w:abstractNumId w:val="2"/>
  </w:num>
  <w:num w:numId="17" w16cid:durableId="1220091592">
    <w:abstractNumId w:val="16"/>
  </w:num>
  <w:num w:numId="18" w16cid:durableId="812063184">
    <w:abstractNumId w:val="10"/>
  </w:num>
  <w:num w:numId="19" w16cid:durableId="20250838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61773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56"/>
    <w:rsid w:val="00005A7D"/>
    <w:rsid w:val="0002431C"/>
    <w:rsid w:val="00036A84"/>
    <w:rsid w:val="00054B7F"/>
    <w:rsid w:val="00060666"/>
    <w:rsid w:val="00061895"/>
    <w:rsid w:val="0008215F"/>
    <w:rsid w:val="000917DC"/>
    <w:rsid w:val="00093F0A"/>
    <w:rsid w:val="000A2357"/>
    <w:rsid w:val="000B7AE7"/>
    <w:rsid w:val="000C15A3"/>
    <w:rsid w:val="000D3C9E"/>
    <w:rsid w:val="000D55D5"/>
    <w:rsid w:val="000D72AF"/>
    <w:rsid w:val="000E6F16"/>
    <w:rsid w:val="000F442D"/>
    <w:rsid w:val="000F638D"/>
    <w:rsid w:val="00110D5C"/>
    <w:rsid w:val="00111B20"/>
    <w:rsid w:val="00125A95"/>
    <w:rsid w:val="001348D9"/>
    <w:rsid w:val="00143B76"/>
    <w:rsid w:val="00152404"/>
    <w:rsid w:val="00154408"/>
    <w:rsid w:val="00161530"/>
    <w:rsid w:val="00162FC3"/>
    <w:rsid w:val="001937FB"/>
    <w:rsid w:val="001B4625"/>
    <w:rsid w:val="001B4FC2"/>
    <w:rsid w:val="001B51C5"/>
    <w:rsid w:val="001C0A2A"/>
    <w:rsid w:val="001C389F"/>
    <w:rsid w:val="001D161F"/>
    <w:rsid w:val="001E07ED"/>
    <w:rsid w:val="00204260"/>
    <w:rsid w:val="00210A1E"/>
    <w:rsid w:val="00212E59"/>
    <w:rsid w:val="002151A2"/>
    <w:rsid w:val="00223FAF"/>
    <w:rsid w:val="002267B0"/>
    <w:rsid w:val="00250AC8"/>
    <w:rsid w:val="00271F35"/>
    <w:rsid w:val="00290819"/>
    <w:rsid w:val="00291324"/>
    <w:rsid w:val="002D0CFA"/>
    <w:rsid w:val="002E4EB4"/>
    <w:rsid w:val="00336401"/>
    <w:rsid w:val="00342EE9"/>
    <w:rsid w:val="00355DFC"/>
    <w:rsid w:val="0036269C"/>
    <w:rsid w:val="003E2AE0"/>
    <w:rsid w:val="0041526A"/>
    <w:rsid w:val="00415C84"/>
    <w:rsid w:val="0043092C"/>
    <w:rsid w:val="0045202F"/>
    <w:rsid w:val="00461406"/>
    <w:rsid w:val="0046673B"/>
    <w:rsid w:val="0047572E"/>
    <w:rsid w:val="00482122"/>
    <w:rsid w:val="004962E1"/>
    <w:rsid w:val="004D184E"/>
    <w:rsid w:val="004E186E"/>
    <w:rsid w:val="004E23BB"/>
    <w:rsid w:val="004F116E"/>
    <w:rsid w:val="004F36EB"/>
    <w:rsid w:val="004F620B"/>
    <w:rsid w:val="00500BF6"/>
    <w:rsid w:val="00503B8C"/>
    <w:rsid w:val="00505C68"/>
    <w:rsid w:val="00535462"/>
    <w:rsid w:val="005529C6"/>
    <w:rsid w:val="00560400"/>
    <w:rsid w:val="0056795B"/>
    <w:rsid w:val="00577ACB"/>
    <w:rsid w:val="005A5453"/>
    <w:rsid w:val="005B3127"/>
    <w:rsid w:val="005E48AC"/>
    <w:rsid w:val="005F26CF"/>
    <w:rsid w:val="0060551F"/>
    <w:rsid w:val="0062322F"/>
    <w:rsid w:val="00634974"/>
    <w:rsid w:val="006403D9"/>
    <w:rsid w:val="00644456"/>
    <w:rsid w:val="00666AF0"/>
    <w:rsid w:val="0068165E"/>
    <w:rsid w:val="00696814"/>
    <w:rsid w:val="006B476E"/>
    <w:rsid w:val="006E296B"/>
    <w:rsid w:val="00706EF9"/>
    <w:rsid w:val="007200A8"/>
    <w:rsid w:val="007325EF"/>
    <w:rsid w:val="00736860"/>
    <w:rsid w:val="0073FF13"/>
    <w:rsid w:val="00755845"/>
    <w:rsid w:val="007618FE"/>
    <w:rsid w:val="007724FF"/>
    <w:rsid w:val="007840BF"/>
    <w:rsid w:val="00792FE7"/>
    <w:rsid w:val="007A4EE1"/>
    <w:rsid w:val="007D7B2D"/>
    <w:rsid w:val="007F3DEC"/>
    <w:rsid w:val="00800EE3"/>
    <w:rsid w:val="00805FAF"/>
    <w:rsid w:val="0081175E"/>
    <w:rsid w:val="00824DF6"/>
    <w:rsid w:val="00836CC1"/>
    <w:rsid w:val="0084285F"/>
    <w:rsid w:val="008779AA"/>
    <w:rsid w:val="008A6DF0"/>
    <w:rsid w:val="008B3D03"/>
    <w:rsid w:val="008C1448"/>
    <w:rsid w:val="008F0B85"/>
    <w:rsid w:val="00911474"/>
    <w:rsid w:val="00920611"/>
    <w:rsid w:val="00934232"/>
    <w:rsid w:val="009456E2"/>
    <w:rsid w:val="00946A07"/>
    <w:rsid w:val="00952C62"/>
    <w:rsid w:val="009616DF"/>
    <w:rsid w:val="009700F0"/>
    <w:rsid w:val="009820A1"/>
    <w:rsid w:val="0098248D"/>
    <w:rsid w:val="009944C1"/>
    <w:rsid w:val="009B0A9F"/>
    <w:rsid w:val="009C1441"/>
    <w:rsid w:val="009E0A38"/>
    <w:rsid w:val="009E78AE"/>
    <w:rsid w:val="009F124B"/>
    <w:rsid w:val="00A3417A"/>
    <w:rsid w:val="00A641A3"/>
    <w:rsid w:val="00A713B3"/>
    <w:rsid w:val="00A727C0"/>
    <w:rsid w:val="00A7626C"/>
    <w:rsid w:val="00A956EA"/>
    <w:rsid w:val="00AB1B4D"/>
    <w:rsid w:val="00AB42E3"/>
    <w:rsid w:val="00AC1BCA"/>
    <w:rsid w:val="00AD3FE6"/>
    <w:rsid w:val="00AD57F3"/>
    <w:rsid w:val="00AE255C"/>
    <w:rsid w:val="00AE5381"/>
    <w:rsid w:val="00B10DD2"/>
    <w:rsid w:val="00B15A6C"/>
    <w:rsid w:val="00B2485A"/>
    <w:rsid w:val="00B33130"/>
    <w:rsid w:val="00B417E1"/>
    <w:rsid w:val="00B43F80"/>
    <w:rsid w:val="00B4704B"/>
    <w:rsid w:val="00B47A4B"/>
    <w:rsid w:val="00B724E4"/>
    <w:rsid w:val="00B764E0"/>
    <w:rsid w:val="00B76885"/>
    <w:rsid w:val="00B852CB"/>
    <w:rsid w:val="00BB36A4"/>
    <w:rsid w:val="00BE48A0"/>
    <w:rsid w:val="00C002A8"/>
    <w:rsid w:val="00C12C70"/>
    <w:rsid w:val="00C21975"/>
    <w:rsid w:val="00C254CF"/>
    <w:rsid w:val="00C422D2"/>
    <w:rsid w:val="00C636E7"/>
    <w:rsid w:val="00C73511"/>
    <w:rsid w:val="00C73CAF"/>
    <w:rsid w:val="00C8336E"/>
    <w:rsid w:val="00C84339"/>
    <w:rsid w:val="00C854A7"/>
    <w:rsid w:val="00C866CA"/>
    <w:rsid w:val="00C94749"/>
    <w:rsid w:val="00CA6749"/>
    <w:rsid w:val="00CD0EF1"/>
    <w:rsid w:val="00CD14D5"/>
    <w:rsid w:val="00CF6CF4"/>
    <w:rsid w:val="00D002F4"/>
    <w:rsid w:val="00D14C24"/>
    <w:rsid w:val="00D26C88"/>
    <w:rsid w:val="00D300BE"/>
    <w:rsid w:val="00D30574"/>
    <w:rsid w:val="00D50592"/>
    <w:rsid w:val="00D6544B"/>
    <w:rsid w:val="00D87D7D"/>
    <w:rsid w:val="00DA1E75"/>
    <w:rsid w:val="00DD6141"/>
    <w:rsid w:val="00DE180C"/>
    <w:rsid w:val="00DE41D7"/>
    <w:rsid w:val="00DF7601"/>
    <w:rsid w:val="00E0399A"/>
    <w:rsid w:val="00E161CC"/>
    <w:rsid w:val="00E41F9E"/>
    <w:rsid w:val="00E73D19"/>
    <w:rsid w:val="00E91440"/>
    <w:rsid w:val="00EA1CFA"/>
    <w:rsid w:val="00EE09D5"/>
    <w:rsid w:val="00EE0F5C"/>
    <w:rsid w:val="00EF0132"/>
    <w:rsid w:val="00EF0584"/>
    <w:rsid w:val="00F01850"/>
    <w:rsid w:val="00F172C8"/>
    <w:rsid w:val="00F44999"/>
    <w:rsid w:val="00F44D1A"/>
    <w:rsid w:val="00F46950"/>
    <w:rsid w:val="00F75577"/>
    <w:rsid w:val="00F82270"/>
    <w:rsid w:val="00F8267C"/>
    <w:rsid w:val="00F86928"/>
    <w:rsid w:val="00F87DB6"/>
    <w:rsid w:val="00FA2C53"/>
    <w:rsid w:val="00FB7556"/>
    <w:rsid w:val="00FC77A1"/>
    <w:rsid w:val="00FD3F78"/>
    <w:rsid w:val="00FD7445"/>
    <w:rsid w:val="00FE4C2C"/>
    <w:rsid w:val="00FF0483"/>
    <w:rsid w:val="01668745"/>
    <w:rsid w:val="04D1B669"/>
    <w:rsid w:val="07781872"/>
    <w:rsid w:val="078683B2"/>
    <w:rsid w:val="0D5A881A"/>
    <w:rsid w:val="0E17F82E"/>
    <w:rsid w:val="0FB3C88F"/>
    <w:rsid w:val="180CDFA7"/>
    <w:rsid w:val="186130DF"/>
    <w:rsid w:val="197EFFED"/>
    <w:rsid w:val="1AD8FBCB"/>
    <w:rsid w:val="1B1531D4"/>
    <w:rsid w:val="1C0E5A54"/>
    <w:rsid w:val="1DFC4CDD"/>
    <w:rsid w:val="1E407F8C"/>
    <w:rsid w:val="202C0920"/>
    <w:rsid w:val="208CE738"/>
    <w:rsid w:val="21A4CE15"/>
    <w:rsid w:val="2254C3ED"/>
    <w:rsid w:val="2395B4F0"/>
    <w:rsid w:val="256FAD6E"/>
    <w:rsid w:val="26841832"/>
    <w:rsid w:val="26E9A718"/>
    <w:rsid w:val="27E7B998"/>
    <w:rsid w:val="292FE0E9"/>
    <w:rsid w:val="29E87702"/>
    <w:rsid w:val="2A4B6935"/>
    <w:rsid w:val="2DF81AA2"/>
    <w:rsid w:val="2E1C5D6A"/>
    <w:rsid w:val="2E557580"/>
    <w:rsid w:val="36214E99"/>
    <w:rsid w:val="3ADD5CDE"/>
    <w:rsid w:val="3B43176C"/>
    <w:rsid w:val="3D494DA2"/>
    <w:rsid w:val="427E289A"/>
    <w:rsid w:val="45DD2121"/>
    <w:rsid w:val="4F6F7A9C"/>
    <w:rsid w:val="4FC81923"/>
    <w:rsid w:val="508645B3"/>
    <w:rsid w:val="510ADCDB"/>
    <w:rsid w:val="53629B94"/>
    <w:rsid w:val="54C0E925"/>
    <w:rsid w:val="5858ED6D"/>
    <w:rsid w:val="5929FA90"/>
    <w:rsid w:val="599B1600"/>
    <w:rsid w:val="59E39A18"/>
    <w:rsid w:val="5AD67A30"/>
    <w:rsid w:val="5B34C3CC"/>
    <w:rsid w:val="5D6D119B"/>
    <w:rsid w:val="64C8082C"/>
    <w:rsid w:val="65BD0B81"/>
    <w:rsid w:val="65BED090"/>
    <w:rsid w:val="66FC3A2B"/>
    <w:rsid w:val="684754A6"/>
    <w:rsid w:val="6A441B20"/>
    <w:rsid w:val="6BA74122"/>
    <w:rsid w:val="6F6B8B7D"/>
    <w:rsid w:val="6FF88099"/>
    <w:rsid w:val="74802B9D"/>
    <w:rsid w:val="75CDE3CA"/>
    <w:rsid w:val="75D818DA"/>
    <w:rsid w:val="76F8EBEA"/>
    <w:rsid w:val="783F2911"/>
    <w:rsid w:val="7B60CCEC"/>
    <w:rsid w:val="7C94D0DB"/>
    <w:rsid w:val="7D5DF7EE"/>
    <w:rsid w:val="7E16D1CA"/>
    <w:rsid w:val="7ED4F7DF"/>
    <w:rsid w:val="7EDC38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54E9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456"/>
    <w:pPr>
      <w:pBdr>
        <w:top w:val="nil"/>
        <w:left w:val="nil"/>
        <w:bottom w:val="nil"/>
        <w:right w:val="nil"/>
        <w:between w:val="nil"/>
      </w:pBdr>
      <w:spacing w:after="200" w:line="276" w:lineRule="auto"/>
    </w:pPr>
    <w:rPr>
      <w:rFonts w:ascii="Calibri" w:eastAsia="Calibri" w:hAnsi="Calibri" w:cs="Calibri"/>
      <w:color w:val="000000"/>
      <w:lang w:eastAsia="en-GB"/>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rsid w:val="00644456"/>
    <w:pPr>
      <w:keepNext/>
      <w:keepLines/>
      <w:spacing w:before="360" w:after="80"/>
      <w:outlineLvl w:val="1"/>
    </w:pPr>
    <w:rPr>
      <w:b/>
      <w:sz w:val="36"/>
      <w:szCs w:val="36"/>
    </w:rPr>
  </w:style>
  <w:style w:type="paragraph" w:styleId="Heading3">
    <w:name w:val="heading 3"/>
    <w:basedOn w:val="Normal"/>
    <w:next w:val="Normal"/>
    <w:link w:val="Heading3Char"/>
    <w:rsid w:val="00644456"/>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eastAsia="Calibri" w:hAnsi="Arial" w:cs="Arial"/>
      <w:color w:val="000000"/>
      <w:sz w:val="24"/>
      <w:szCs w:val="24"/>
      <w:lang w:eastAsia="en-GB"/>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pPr>
      <w:numPr>
        <w:numId w:val="11"/>
      </w:numPr>
    </w:pPr>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rFonts w:ascii="Calibri" w:eastAsia="Calibri" w:hAnsi="Calibri" w:cs="Calibri"/>
      <w:color w:val="000000"/>
      <w:lang w:eastAsia="en-GB"/>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8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supplierregistration.cabinetoffice.gov.uk/msa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sets.publishing.service.gov.uk/government/uploads/system/uploads/attachment_data/file/779660/20190220-Supplier_Code_of_Conduct.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2023-01-23T15:03:37+00:00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WWVFZ3DUP6VR-488400291-47125</_dlc_DocId>
    <_dlc_DocIdUrl xmlns="2289aba0-e0ce-4c45-9e32-eab2d8212a20">
      <Url>https://beisgov.sharepoint.com/sites/ESC/_layouts/15/DocIdRedir.aspx?ID=WWVFZ3DUP6VR-488400291-47125</Url>
      <Description>WWVFZ3DUP6VR-488400291-47125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545C6-7DC6-4B03-BD68-6EBF45E7AAB8}">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2289aba0-e0ce-4c45-9e32-eab2d8212a20"/>
    <ds:schemaRef ds:uri="53a3b5c5-fefe-4f93-9d19-697d8b02f2a2"/>
    <ds:schemaRef ds:uri="a8f60570-4bd3-4f2b-950b-a996de8ab151"/>
  </ds:schemaRefs>
</ds:datastoreItem>
</file>

<file path=customXml/itemProps2.xml><?xml version="1.0" encoding="utf-8"?>
<ds:datastoreItem xmlns:ds="http://schemas.openxmlformats.org/officeDocument/2006/customXml" ds:itemID="{5B51B65C-2D20-4118-8800-C37175958E8C}">
  <ds:schemaRefs>
    <ds:schemaRef ds:uri="http://schemas.openxmlformats.org/officeDocument/2006/bibliography"/>
  </ds:schemaRefs>
</ds:datastoreItem>
</file>

<file path=customXml/itemProps3.xml><?xml version="1.0" encoding="utf-8"?>
<ds:datastoreItem xmlns:ds="http://schemas.openxmlformats.org/officeDocument/2006/customXml" ds:itemID="{15AAF80E-0675-4BE6-AB0F-7FE85E165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5DCE1-C4A3-4E03-BB6D-B5BA337A7D85}">
  <ds:schemaRefs>
    <ds:schemaRef ds:uri="http://schemas.microsoft.com/sharepoint/events"/>
  </ds:schemaRefs>
</ds:datastoreItem>
</file>

<file path=customXml/itemProps5.xml><?xml version="1.0" encoding="utf-8"?>
<ds:datastoreItem xmlns:ds="http://schemas.openxmlformats.org/officeDocument/2006/customXml" ds:itemID="{B29D317F-9055-4232-917C-0ABB515686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5941</Characters>
  <Application>Microsoft Office Word</Application>
  <DocSecurity>0</DocSecurity>
  <Lines>49</Lines>
  <Paragraphs>13</Paragraphs>
  <ScaleCrop>false</ScaleCrop>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2023-02-15T13:56:00Z</dcterms:created>
  <dcterms:modified xsi:type="dcterms:W3CDTF">2023-02-23T14:35:00Z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ContentTypeId">
    <vt:lpwstr>0x0101003941CA545DA96F4297EBF9FD1D1C86A3</vt:lpwstr>
  </op:property>
  <op:property fmtid="{D5CDD505-2E9C-101B-9397-08002B2CF9AE}" pid="3" name="Business Unit">
    <vt:lpwstr>1;#BEIS:Corporate Services:Commercial and Operations Directorate|b75c6dd9-ca6e-4b01-bb8f-6b86ad456017</vt:lpwstr>
  </op:property>
  <op:property fmtid="{D5CDD505-2E9C-101B-9397-08002B2CF9AE}" pid="4" name="_dlc_DocIdItemGuid">
    <vt:lpwstr>54ffe146-dcc3-4934-8072-92898820ee0f</vt:lpwstr>
  </op:property>
  <op:property fmtid="{D5CDD505-2E9C-101B-9397-08002B2CF9AE}" pid="5" name="MediaServiceImageTags">
    <vt:lpwstr/>
  </op:property>
  <op:property fmtid="{D5CDD505-2E9C-101B-9397-08002B2CF9AE}" pid="6" name="MSIP_Label_ba62f585-b40f-4ab9-bafe-39150f03d124_Enabled">
    <vt:lpwstr>true</vt:lpwstr>
  </op:property>
  <op:property fmtid="{D5CDD505-2E9C-101B-9397-08002B2CF9AE}" pid="7" name="MSIP_Label_ba62f585-b40f-4ab9-bafe-39150f03d124_SetDate">
    <vt:lpwstr>2023-02-15T13:56:36Z</vt:lpwstr>
  </op:property>
  <op:property fmtid="{D5CDD505-2E9C-101B-9397-08002B2CF9AE}" pid="8" name="MSIP_Label_ba62f585-b40f-4ab9-bafe-39150f03d124_Method">
    <vt:lpwstr>Standard</vt:lpwstr>
  </op:property>
  <op:property fmtid="{D5CDD505-2E9C-101B-9397-08002B2CF9AE}" pid="9" name="MSIP_Label_ba62f585-b40f-4ab9-bafe-39150f03d124_Name">
    <vt:lpwstr>OFFICIAL</vt:lpwstr>
  </op:property>
  <op:property fmtid="{D5CDD505-2E9C-101B-9397-08002B2CF9AE}" pid="10" name="MSIP_Label_ba62f585-b40f-4ab9-bafe-39150f03d124_SiteId">
    <vt:lpwstr>cbac7005-02c1-43eb-b497-e6492d1b2dd8</vt:lpwstr>
  </op:property>
  <op:property fmtid="{D5CDD505-2E9C-101B-9397-08002B2CF9AE}" pid="11" name="MSIP_Label_ba62f585-b40f-4ab9-bafe-39150f03d124_ActionId">
    <vt:lpwstr>8581bd29-4fc1-4d0f-95cb-41edb7452b4a</vt:lpwstr>
  </op:property>
  <op:property fmtid="{D5CDD505-2E9C-101B-9397-08002B2CF9AE}" pid="12" name="MSIP_Label_ba62f585-b40f-4ab9-bafe-39150f03d124_ContentBits">
    <vt:lpwstr>0</vt:lpwstr>
  </op:property>
  <op:property fmtid="{D5CDD505-2E9C-101B-9397-08002B2CF9AE}" pid="13" name="Client Code">
    <vt:lpwstr/>
  </op:property>
  <op:property fmtid="{D5CDD505-2E9C-101B-9397-08002B2CF9AE}" pid="14" name="DEDocumentLocation">
    <vt:lpwstr>C:\Users\jmassiro\OneDrive - Linklaters\Desktop\Copy of FINAL_Schedule_26_-_Sustainability.docx</vt:lpwstr>
  </op:property>
  <op:property fmtid="{D5CDD505-2E9C-101B-9397-08002B2CF9AE}" pid="15" name="Document Number">
    <vt:lpwstr/>
  </op:property>
  <op:property fmtid="{D5CDD505-2E9C-101B-9397-08002B2CF9AE}" pid="16" name="Last Modified">
    <vt:lpwstr/>
  </op:property>
  <op:property fmtid="{D5CDD505-2E9C-101B-9397-08002B2CF9AE}" pid="17" name="Matter Number">
    <vt:lpwstr/>
  </op:property>
  <op:property fmtid="{D5CDD505-2E9C-101B-9397-08002B2CF9AE}" pid="18" name="Mode">
    <vt:lpwstr>Export</vt:lpwstr>
  </op:property>
  <op:property fmtid="{D5CDD505-2E9C-101B-9397-08002B2CF9AE}" pid="19" name="Version">
    <vt:lpwstr/>
  </op:property>
  <op:property fmtid="{D5CDD505-2E9C-101B-9397-08002B2CF9AE}" pid="20" name="ObjectID">
    <vt:lpwstr/>
  </op:property>
</op:Properties>
</file>